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5F2" w14:textId="77777777" w:rsidR="00642DBE" w:rsidRDefault="007712CE">
      <w:pPr>
        <w:tabs>
          <w:tab w:val="center" w:pos="5040"/>
        </w:tabs>
        <w:suppressAutoHyphens/>
        <w:rPr>
          <w:rFonts w:ascii="Arial" w:hAnsi="Arial" w:cs="Arial"/>
          <w:b/>
          <w:bCs/>
        </w:rPr>
      </w:pPr>
      <w:r w:rsidRPr="00A96448">
        <w:rPr>
          <w:rFonts w:ascii="Arial" w:hAnsi="Arial" w:cs="Arial"/>
          <w:b/>
          <w:bCs/>
        </w:rPr>
        <w:tab/>
      </w:r>
    </w:p>
    <w:p w14:paraId="3E78D63F" w14:textId="5B164BFF" w:rsidR="00842992" w:rsidRDefault="0074187D" w:rsidP="00431CF1">
      <w:pPr>
        <w:tabs>
          <w:tab w:val="center" w:pos="5040"/>
        </w:tabs>
        <w:suppressAutoHyphens/>
        <w:jc w:val="center"/>
        <w:rPr>
          <w:rFonts w:ascii="Times New Roman" w:hAnsi="Times New Roman"/>
          <w:b/>
          <w:sz w:val="36"/>
          <w:szCs w:val="36"/>
        </w:rPr>
      </w:pPr>
      <w:r>
        <w:rPr>
          <w:rFonts w:ascii="Times New Roman" w:hAnsi="Times New Roman"/>
          <w:b/>
          <w:noProof/>
          <w:snapToGrid/>
          <w:sz w:val="36"/>
          <w:szCs w:val="36"/>
        </w:rPr>
        <w:drawing>
          <wp:inline distT="0" distB="0" distL="0" distR="0" wp14:anchorId="016E66B5" wp14:editId="6FC94F8C">
            <wp:extent cx="6691630" cy="864870"/>
            <wp:effectExtent l="0" t="0" r="0" b="0"/>
            <wp:docPr id="2046958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58037" name="Picture 20469580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1630" cy="864870"/>
                    </a:xfrm>
                    <a:prstGeom prst="rect">
                      <a:avLst/>
                    </a:prstGeom>
                  </pic:spPr>
                </pic:pic>
              </a:graphicData>
            </a:graphic>
          </wp:inline>
        </w:drawing>
      </w:r>
    </w:p>
    <w:p w14:paraId="3CC006DA" w14:textId="77777777" w:rsidR="005714F1" w:rsidRPr="005714F1" w:rsidRDefault="005714F1" w:rsidP="00763626">
      <w:pPr>
        <w:tabs>
          <w:tab w:val="center" w:pos="5040"/>
        </w:tabs>
        <w:suppressAutoHyphens/>
        <w:contextualSpacing/>
        <w:jc w:val="center"/>
        <w:rPr>
          <w:rFonts w:asciiTheme="minorHAnsi" w:hAnsiTheme="minorHAnsi" w:cstheme="minorHAnsi"/>
          <w:b/>
          <w:sz w:val="8"/>
          <w:szCs w:val="8"/>
        </w:rPr>
      </w:pPr>
    </w:p>
    <w:p w14:paraId="2DD3BC7A" w14:textId="4191B8CC" w:rsidR="005714F1" w:rsidRDefault="0074187D"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REGISTERED PRACTICAL NURSES</w:t>
      </w:r>
      <w:r w:rsidR="009A4DD1">
        <w:rPr>
          <w:rFonts w:asciiTheme="minorHAnsi" w:hAnsiTheme="minorHAnsi" w:cstheme="minorHAnsi"/>
          <w:b/>
          <w:sz w:val="28"/>
          <w:szCs w:val="28"/>
        </w:rPr>
        <w:t>(S)</w:t>
      </w:r>
    </w:p>
    <w:p w14:paraId="457F02EA" w14:textId="581CA74B" w:rsidR="0074187D" w:rsidRPr="005714F1" w:rsidRDefault="0074187D"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EMERGENCY DEPARTMENT</w:t>
      </w:r>
    </w:p>
    <w:p w14:paraId="2EF261A6" w14:textId="77777777" w:rsidR="005714F1" w:rsidRPr="005714F1" w:rsidRDefault="005714F1" w:rsidP="00763626">
      <w:pPr>
        <w:tabs>
          <w:tab w:val="center" w:pos="5040"/>
        </w:tabs>
        <w:suppressAutoHyphens/>
        <w:contextualSpacing/>
        <w:jc w:val="center"/>
        <w:rPr>
          <w:rFonts w:asciiTheme="minorHAnsi" w:hAnsiTheme="minorHAnsi" w:cstheme="minorHAnsi"/>
          <w:b/>
          <w:sz w:val="8"/>
          <w:szCs w:val="8"/>
        </w:rPr>
      </w:pPr>
    </w:p>
    <w:p w14:paraId="2398E22A" w14:textId="634F748D" w:rsidR="005714F1" w:rsidRPr="005714F1" w:rsidRDefault="0074187D"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Full-time &amp; Part-time Position(s)</w:t>
      </w:r>
    </w:p>
    <w:p w14:paraId="3B293C53" w14:textId="77777777" w:rsidR="005714F1" w:rsidRPr="0074187D" w:rsidRDefault="005714F1" w:rsidP="00763626">
      <w:pPr>
        <w:pStyle w:val="Heading1"/>
        <w:spacing w:before="0"/>
        <w:contextualSpacing/>
        <w:rPr>
          <w:rFonts w:ascii="Arial" w:hAnsi="Arial" w:cs="Arial"/>
          <w:b w:val="0"/>
          <w:sz w:val="20"/>
          <w:szCs w:val="20"/>
        </w:rPr>
      </w:pPr>
    </w:p>
    <w:p w14:paraId="37FC188A" w14:textId="77777777" w:rsidR="005714F1" w:rsidRPr="0074187D" w:rsidRDefault="005714F1" w:rsidP="00763626">
      <w:pPr>
        <w:tabs>
          <w:tab w:val="left" w:pos="-720"/>
        </w:tabs>
        <w:suppressAutoHyphens/>
        <w:contextualSpacing/>
        <w:rPr>
          <w:rFonts w:ascii="Arial" w:hAnsi="Arial" w:cs="Arial"/>
          <w:sz w:val="20"/>
        </w:rPr>
      </w:pPr>
      <w:r w:rsidRPr="0074187D">
        <w:rPr>
          <w:rFonts w:ascii="Arial" w:hAnsi="Arial" w:cs="Arial"/>
          <w:sz w:val="20"/>
        </w:rPr>
        <w:t xml:space="preserve">Almonte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w:t>
      </w:r>
      <w:proofErr w:type="gramStart"/>
      <w:r w:rsidRPr="0074187D">
        <w:rPr>
          <w:rFonts w:ascii="Arial" w:hAnsi="Arial" w:cs="Arial"/>
          <w:sz w:val="20"/>
        </w:rPr>
        <w:t>Ottawa</w:t>
      </w:r>
      <w:proofErr w:type="gramEnd"/>
      <w:r w:rsidRPr="0074187D">
        <w:rPr>
          <w:rFonts w:ascii="Arial" w:hAnsi="Arial" w:cs="Arial"/>
          <w:sz w:val="20"/>
        </w:rPr>
        <w:t xml:space="preserve"> and Renfrew County.</w:t>
      </w:r>
    </w:p>
    <w:p w14:paraId="5D463E8C" w14:textId="77777777" w:rsidR="00D01049" w:rsidRPr="00763626" w:rsidRDefault="00D01049" w:rsidP="00763626">
      <w:pPr>
        <w:tabs>
          <w:tab w:val="left" w:pos="-720"/>
        </w:tabs>
        <w:suppressAutoHyphens/>
        <w:contextualSpacing/>
        <w:rPr>
          <w:rFonts w:asciiTheme="minorHAnsi" w:hAnsiTheme="minorHAnsi" w:cstheme="minorHAnsi"/>
          <w:szCs w:val="24"/>
        </w:rPr>
      </w:pPr>
    </w:p>
    <w:p w14:paraId="6ADA6795" w14:textId="04E32580" w:rsidR="007B055E" w:rsidRPr="007B055E" w:rsidRDefault="007B055E" w:rsidP="007B055E">
      <w:pPr>
        <w:rPr>
          <w:rFonts w:asciiTheme="minorHAnsi" w:hAnsiTheme="minorHAnsi" w:cstheme="minorHAnsi"/>
          <w:b/>
          <w:szCs w:val="24"/>
        </w:rPr>
      </w:pPr>
      <w:r w:rsidRPr="007B055E">
        <w:rPr>
          <w:rFonts w:asciiTheme="minorHAnsi" w:hAnsiTheme="minorHAnsi" w:cstheme="minorHAnsi"/>
          <w:b/>
          <w:szCs w:val="24"/>
        </w:rPr>
        <w:t xml:space="preserve">The </w:t>
      </w:r>
      <w:r w:rsidR="0074187D">
        <w:rPr>
          <w:rFonts w:asciiTheme="minorHAnsi" w:hAnsiTheme="minorHAnsi" w:cstheme="minorHAnsi"/>
          <w:b/>
          <w:szCs w:val="24"/>
        </w:rPr>
        <w:t xml:space="preserve">Carleton Place &amp; District Memorial </w:t>
      </w:r>
      <w:r w:rsidRPr="007B055E">
        <w:rPr>
          <w:rFonts w:asciiTheme="minorHAnsi" w:hAnsiTheme="minorHAnsi" w:cstheme="minorHAnsi"/>
          <w:b/>
          <w:szCs w:val="24"/>
        </w:rPr>
        <w:t>Hospital</w:t>
      </w:r>
      <w:r w:rsidR="009A4DD1">
        <w:rPr>
          <w:rFonts w:asciiTheme="minorHAnsi" w:hAnsiTheme="minorHAnsi" w:cstheme="minorHAnsi"/>
          <w:b/>
          <w:szCs w:val="24"/>
        </w:rPr>
        <w:t>/MRHA</w:t>
      </w:r>
      <w:r w:rsidRPr="007B055E">
        <w:rPr>
          <w:rFonts w:asciiTheme="minorHAnsi" w:hAnsiTheme="minorHAnsi" w:cstheme="minorHAnsi"/>
          <w:b/>
          <w:szCs w:val="24"/>
        </w:rPr>
        <w:t xml:space="preserve"> offers:</w:t>
      </w:r>
    </w:p>
    <w:p w14:paraId="57C4C074" w14:textId="77777777" w:rsidR="007B055E" w:rsidRPr="007B055E" w:rsidRDefault="007B055E" w:rsidP="007B055E">
      <w:pPr>
        <w:pStyle w:val="ListParagraph"/>
        <w:widowControl/>
        <w:numPr>
          <w:ilvl w:val="0"/>
          <w:numId w:val="4"/>
        </w:numPr>
        <w:spacing w:after="200" w:line="276" w:lineRule="auto"/>
        <w:rPr>
          <w:rFonts w:asciiTheme="minorHAnsi" w:hAnsiTheme="minorHAnsi" w:cstheme="minorHAnsi"/>
          <w:szCs w:val="24"/>
        </w:rPr>
      </w:pPr>
      <w:r w:rsidRPr="007B055E">
        <w:rPr>
          <w:rFonts w:asciiTheme="minorHAnsi" w:hAnsiTheme="minorHAnsi" w:cstheme="minorHAnsi"/>
          <w:szCs w:val="24"/>
        </w:rPr>
        <w:t>Competitive Salaries</w:t>
      </w:r>
    </w:p>
    <w:p w14:paraId="32180FC3" w14:textId="77777777" w:rsidR="007B055E" w:rsidRPr="007B055E" w:rsidRDefault="007B055E" w:rsidP="007B055E">
      <w:pPr>
        <w:pStyle w:val="ListParagraph"/>
        <w:widowControl/>
        <w:numPr>
          <w:ilvl w:val="0"/>
          <w:numId w:val="4"/>
        </w:numPr>
        <w:spacing w:after="200" w:line="276" w:lineRule="auto"/>
        <w:rPr>
          <w:rFonts w:asciiTheme="minorHAnsi" w:hAnsiTheme="minorHAnsi" w:cstheme="minorHAnsi"/>
          <w:szCs w:val="24"/>
        </w:rPr>
      </w:pPr>
      <w:r w:rsidRPr="007B055E">
        <w:rPr>
          <w:rFonts w:asciiTheme="minorHAnsi" w:hAnsiTheme="minorHAnsi" w:cstheme="minorHAnsi"/>
          <w:szCs w:val="24"/>
        </w:rPr>
        <w:t>Pension Plan (Healthcare of Ontario Pension Plan – HOOPP)</w:t>
      </w:r>
    </w:p>
    <w:p w14:paraId="60217BB6" w14:textId="77777777" w:rsidR="007B055E" w:rsidRPr="007B055E" w:rsidRDefault="007B055E" w:rsidP="007B055E">
      <w:pPr>
        <w:pStyle w:val="ListParagraph"/>
        <w:widowControl/>
        <w:numPr>
          <w:ilvl w:val="0"/>
          <w:numId w:val="4"/>
        </w:numPr>
        <w:spacing w:after="200" w:line="276" w:lineRule="auto"/>
        <w:rPr>
          <w:rFonts w:asciiTheme="minorHAnsi" w:hAnsiTheme="minorHAnsi" w:cstheme="minorHAnsi"/>
          <w:szCs w:val="24"/>
        </w:rPr>
      </w:pPr>
      <w:r w:rsidRPr="007B055E">
        <w:rPr>
          <w:rFonts w:asciiTheme="minorHAnsi" w:hAnsiTheme="minorHAnsi" w:cstheme="minorHAnsi"/>
          <w:szCs w:val="24"/>
        </w:rPr>
        <w:t>Employee and Family Assistance Program</w:t>
      </w:r>
    </w:p>
    <w:p w14:paraId="7F93E714" w14:textId="77777777" w:rsidR="007B055E" w:rsidRPr="007B055E" w:rsidRDefault="007B055E" w:rsidP="007B055E">
      <w:pPr>
        <w:pStyle w:val="ListParagraph"/>
        <w:widowControl/>
        <w:numPr>
          <w:ilvl w:val="0"/>
          <w:numId w:val="5"/>
        </w:numPr>
        <w:spacing w:after="200" w:line="276" w:lineRule="auto"/>
        <w:ind w:left="810"/>
        <w:rPr>
          <w:rFonts w:asciiTheme="minorHAnsi" w:hAnsiTheme="minorHAnsi" w:cstheme="minorHAnsi"/>
          <w:szCs w:val="24"/>
        </w:rPr>
      </w:pPr>
      <w:r w:rsidRPr="007B055E">
        <w:rPr>
          <w:rFonts w:asciiTheme="minorHAnsi" w:hAnsiTheme="minorHAnsi" w:cstheme="minorHAnsi"/>
          <w:szCs w:val="24"/>
        </w:rPr>
        <w:t>…and so much more!</w:t>
      </w:r>
    </w:p>
    <w:p w14:paraId="05D6970C" w14:textId="77777777" w:rsidR="0074187D" w:rsidRPr="006435BD" w:rsidRDefault="0074187D" w:rsidP="0074187D">
      <w:pPr>
        <w:shd w:val="clear" w:color="auto" w:fill="FFFFFF"/>
        <w:rPr>
          <w:rFonts w:ascii="Arial" w:hAnsi="Arial" w:cs="Arial"/>
          <w:sz w:val="20"/>
        </w:rPr>
      </w:pPr>
      <w:r w:rsidRPr="006435BD">
        <w:rPr>
          <w:rFonts w:ascii="Arial" w:hAnsi="Arial" w:cs="Arial"/>
          <w:sz w:val="20"/>
        </w:rPr>
        <w:t xml:space="preserve">The Registered Practical </w:t>
      </w:r>
      <w:proofErr w:type="gramStart"/>
      <w:r w:rsidRPr="006435BD">
        <w:rPr>
          <w:rFonts w:ascii="Arial" w:hAnsi="Arial" w:cs="Arial"/>
          <w:sz w:val="20"/>
        </w:rPr>
        <w:t>Nurse,</w:t>
      </w:r>
      <w:proofErr w:type="gramEnd"/>
      <w:r w:rsidRPr="006435BD">
        <w:rPr>
          <w:rFonts w:ascii="Arial" w:hAnsi="Arial" w:cs="Arial"/>
          <w:sz w:val="20"/>
        </w:rPr>
        <w:t xml:space="preserve"> provides comprehensive, quality patient and family centered care to meet the identified care needs of patients of varying complexity but with predictable outcomes and manageable responses. The Registered Practical Nurse will provide patient care as per knowledge, </w:t>
      </w:r>
      <w:proofErr w:type="gramStart"/>
      <w:r w:rsidRPr="006435BD">
        <w:rPr>
          <w:rFonts w:ascii="Arial" w:hAnsi="Arial" w:cs="Arial"/>
          <w:sz w:val="20"/>
        </w:rPr>
        <w:t>skill</w:t>
      </w:r>
      <w:proofErr w:type="gramEnd"/>
      <w:r w:rsidRPr="006435BD">
        <w:rPr>
          <w:rFonts w:ascii="Arial" w:hAnsi="Arial" w:cs="Arial"/>
          <w:sz w:val="20"/>
        </w:rPr>
        <w:t xml:space="preserve"> and ability within their professional scope, conduct and </w:t>
      </w:r>
      <w:proofErr w:type="spellStart"/>
      <w:r w:rsidRPr="006435BD">
        <w:rPr>
          <w:rFonts w:ascii="Arial" w:hAnsi="Arial" w:cs="Arial"/>
          <w:sz w:val="20"/>
        </w:rPr>
        <w:t>demeanour</w:t>
      </w:r>
      <w:proofErr w:type="spellEnd"/>
      <w:r w:rsidRPr="006435BD">
        <w:rPr>
          <w:rFonts w:ascii="Arial" w:hAnsi="Arial" w:cs="Arial"/>
          <w:sz w:val="20"/>
        </w:rPr>
        <w:t xml:space="preserve"> of practice of an R.P.N. and the standards of care as approved by the College of Nurses of Ontario, while ensuring that the CNO ethical guidelines for </w:t>
      </w:r>
      <w:proofErr w:type="spellStart"/>
      <w:r w:rsidRPr="006435BD">
        <w:rPr>
          <w:rFonts w:ascii="Arial" w:hAnsi="Arial" w:cs="Arial"/>
          <w:sz w:val="20"/>
        </w:rPr>
        <w:t>behaviour</w:t>
      </w:r>
      <w:proofErr w:type="spellEnd"/>
      <w:r w:rsidRPr="006435BD">
        <w:rPr>
          <w:rFonts w:ascii="Arial" w:hAnsi="Arial" w:cs="Arial"/>
          <w:sz w:val="20"/>
        </w:rPr>
        <w:t xml:space="preserve"> and CNA Code of Ethics is adhered to.</w:t>
      </w:r>
    </w:p>
    <w:p w14:paraId="146D54C5" w14:textId="77777777" w:rsidR="0074187D" w:rsidRPr="0074187D" w:rsidRDefault="0074187D" w:rsidP="0074187D">
      <w:pPr>
        <w:tabs>
          <w:tab w:val="left" w:pos="-720"/>
        </w:tabs>
        <w:suppressAutoHyphens/>
        <w:jc w:val="both"/>
        <w:rPr>
          <w:rFonts w:ascii="Arial" w:hAnsi="Arial" w:cs="Arial"/>
          <w:b/>
          <w:bCs/>
          <w:sz w:val="20"/>
          <w:u w:val="single"/>
        </w:rPr>
      </w:pPr>
    </w:p>
    <w:p w14:paraId="4159BFE4" w14:textId="77777777" w:rsidR="0074187D" w:rsidRPr="0074187D" w:rsidRDefault="0074187D" w:rsidP="0074187D">
      <w:pPr>
        <w:tabs>
          <w:tab w:val="left" w:pos="-720"/>
        </w:tabs>
        <w:suppressAutoHyphens/>
        <w:jc w:val="both"/>
        <w:rPr>
          <w:rFonts w:asciiTheme="minorHAnsi" w:hAnsiTheme="minorHAnsi" w:cstheme="minorHAnsi"/>
          <w:b/>
          <w:bCs/>
          <w:szCs w:val="24"/>
        </w:rPr>
      </w:pPr>
      <w:r w:rsidRPr="0074187D">
        <w:rPr>
          <w:rFonts w:asciiTheme="minorHAnsi" w:hAnsiTheme="minorHAnsi" w:cstheme="minorHAnsi"/>
          <w:b/>
          <w:bCs/>
          <w:szCs w:val="24"/>
        </w:rPr>
        <w:t>Competencies and Personal Attributes</w:t>
      </w:r>
    </w:p>
    <w:p w14:paraId="2B235BC1"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Commitment to excellence, quality, and patient/resident safety.</w:t>
      </w:r>
    </w:p>
    <w:p w14:paraId="0683D15C"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Demonstrated caring and empathetic attitude.</w:t>
      </w:r>
    </w:p>
    <w:p w14:paraId="0A036C86"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Ability to meet all demands of the job, both physical and cognitive</w:t>
      </w:r>
    </w:p>
    <w:p w14:paraId="406709B3"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Ability to work cooperatively and respectfully within a team environment.</w:t>
      </w:r>
    </w:p>
    <w:p w14:paraId="4BEBFAA2"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Ability to receive direction and understand and follow policies and procedures.</w:t>
      </w:r>
    </w:p>
    <w:p w14:paraId="36FAF431"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Ability to work in a manner that </w:t>
      </w:r>
      <w:proofErr w:type="gramStart"/>
      <w:r w:rsidRPr="0074187D">
        <w:rPr>
          <w:rFonts w:asciiTheme="minorHAnsi" w:hAnsiTheme="minorHAnsi" w:cstheme="minorHAnsi"/>
          <w:szCs w:val="24"/>
        </w:rPr>
        <w:t>is in compliance with</w:t>
      </w:r>
      <w:proofErr w:type="gramEnd"/>
      <w:r w:rsidRPr="0074187D">
        <w:rPr>
          <w:rFonts w:asciiTheme="minorHAnsi" w:hAnsiTheme="minorHAnsi" w:cstheme="minorHAnsi"/>
          <w:szCs w:val="24"/>
        </w:rPr>
        <w:t xml:space="preserve"> patient/resident and employee safety practices, policies and procedures of the organization.</w:t>
      </w:r>
    </w:p>
    <w:p w14:paraId="5476BF63"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Ability to contribute to a work environment that is conducive to the </w:t>
      </w:r>
      <w:proofErr w:type="gramStart"/>
      <w:r w:rsidRPr="0074187D">
        <w:rPr>
          <w:rFonts w:asciiTheme="minorHAnsi" w:hAnsiTheme="minorHAnsi" w:cstheme="minorHAnsi"/>
          <w:szCs w:val="24"/>
        </w:rPr>
        <w:t>organizations</w:t>
      </w:r>
      <w:proofErr w:type="gramEnd"/>
      <w:r w:rsidRPr="0074187D">
        <w:rPr>
          <w:rFonts w:asciiTheme="minorHAnsi" w:hAnsiTheme="minorHAnsi" w:cstheme="minorHAnsi"/>
          <w:szCs w:val="24"/>
        </w:rPr>
        <w:t xml:space="preserve"> Workplace Violence and Harassment policy.</w:t>
      </w:r>
    </w:p>
    <w:p w14:paraId="6A990CA8" w14:textId="77777777" w:rsidR="0074187D" w:rsidRPr="0074187D" w:rsidRDefault="0074187D" w:rsidP="0074187D">
      <w:pPr>
        <w:tabs>
          <w:tab w:val="left" w:pos="-720"/>
        </w:tabs>
        <w:suppressAutoHyphens/>
        <w:jc w:val="both"/>
        <w:rPr>
          <w:rFonts w:asciiTheme="minorHAnsi" w:hAnsiTheme="minorHAnsi" w:cstheme="minorHAnsi"/>
          <w:szCs w:val="24"/>
        </w:rPr>
      </w:pPr>
    </w:p>
    <w:p w14:paraId="0C87851E" w14:textId="77777777" w:rsidR="0074187D" w:rsidRPr="0074187D" w:rsidRDefault="0074187D" w:rsidP="0074187D">
      <w:pPr>
        <w:tabs>
          <w:tab w:val="left" w:pos="-720"/>
        </w:tabs>
        <w:suppressAutoHyphens/>
        <w:jc w:val="both"/>
        <w:rPr>
          <w:rFonts w:asciiTheme="minorHAnsi" w:hAnsiTheme="minorHAnsi" w:cstheme="minorHAnsi"/>
          <w:b/>
          <w:bCs/>
          <w:szCs w:val="24"/>
        </w:rPr>
      </w:pPr>
      <w:r w:rsidRPr="0074187D">
        <w:rPr>
          <w:rFonts w:asciiTheme="minorHAnsi" w:hAnsiTheme="minorHAnsi" w:cstheme="minorHAnsi"/>
          <w:b/>
          <w:bCs/>
          <w:szCs w:val="24"/>
        </w:rPr>
        <w:t>Mandatory Qualifications</w:t>
      </w:r>
    </w:p>
    <w:p w14:paraId="1B33D900"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Registered with the College of Nurses of Ontario </w:t>
      </w:r>
    </w:p>
    <w:p w14:paraId="2F188E9F"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Registered Practical Nurse </w:t>
      </w:r>
      <w:proofErr w:type="gramStart"/>
      <w:r w:rsidRPr="0074187D">
        <w:rPr>
          <w:rFonts w:asciiTheme="minorHAnsi" w:hAnsiTheme="minorHAnsi" w:cstheme="minorHAnsi"/>
          <w:szCs w:val="24"/>
        </w:rPr>
        <w:t>diploma</w:t>
      </w:r>
      <w:proofErr w:type="gramEnd"/>
      <w:r w:rsidRPr="0074187D">
        <w:rPr>
          <w:rFonts w:asciiTheme="minorHAnsi" w:hAnsiTheme="minorHAnsi" w:cstheme="minorHAnsi"/>
          <w:szCs w:val="24"/>
        </w:rPr>
        <w:t xml:space="preserve"> </w:t>
      </w:r>
    </w:p>
    <w:p w14:paraId="5C243763"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Current BCLS</w:t>
      </w:r>
    </w:p>
    <w:p w14:paraId="746DB1B2"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Current RPN Medication Administration Course</w:t>
      </w:r>
    </w:p>
    <w:p w14:paraId="2F46E69C"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Proficient in Venipuncture and IV initiation </w:t>
      </w:r>
    </w:p>
    <w:p w14:paraId="4E09CCB5"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Excellent interpersonal, </w:t>
      </w:r>
      <w:proofErr w:type="gramStart"/>
      <w:r w:rsidRPr="0074187D">
        <w:rPr>
          <w:rFonts w:asciiTheme="minorHAnsi" w:hAnsiTheme="minorHAnsi" w:cstheme="minorHAnsi"/>
          <w:szCs w:val="24"/>
        </w:rPr>
        <w:t>oral</w:t>
      </w:r>
      <w:proofErr w:type="gramEnd"/>
      <w:r w:rsidRPr="0074187D">
        <w:rPr>
          <w:rFonts w:asciiTheme="minorHAnsi" w:hAnsiTheme="minorHAnsi" w:cstheme="minorHAnsi"/>
          <w:szCs w:val="24"/>
        </w:rPr>
        <w:t xml:space="preserve"> and written communication skills </w:t>
      </w:r>
    </w:p>
    <w:p w14:paraId="68FF1404"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Ability to understand, interpret and carry out verbal and written </w:t>
      </w:r>
      <w:proofErr w:type="gramStart"/>
      <w:r w:rsidRPr="0074187D">
        <w:rPr>
          <w:rFonts w:asciiTheme="minorHAnsi" w:hAnsiTheme="minorHAnsi" w:cstheme="minorHAnsi"/>
          <w:szCs w:val="24"/>
        </w:rPr>
        <w:t>instructions</w:t>
      </w:r>
      <w:proofErr w:type="gramEnd"/>
      <w:r w:rsidRPr="0074187D">
        <w:rPr>
          <w:rFonts w:asciiTheme="minorHAnsi" w:hAnsiTheme="minorHAnsi" w:cstheme="minorHAnsi"/>
          <w:szCs w:val="24"/>
        </w:rPr>
        <w:t xml:space="preserve"> </w:t>
      </w:r>
    </w:p>
    <w:p w14:paraId="1CAFDC9C"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Ability to work effectively within the nursing and inter-professional </w:t>
      </w:r>
      <w:proofErr w:type="gramStart"/>
      <w:r w:rsidRPr="0074187D">
        <w:rPr>
          <w:rFonts w:asciiTheme="minorHAnsi" w:hAnsiTheme="minorHAnsi" w:cstheme="minorHAnsi"/>
          <w:szCs w:val="24"/>
        </w:rPr>
        <w:t>team</w:t>
      </w:r>
      <w:proofErr w:type="gramEnd"/>
      <w:r w:rsidRPr="0074187D">
        <w:rPr>
          <w:rFonts w:asciiTheme="minorHAnsi" w:hAnsiTheme="minorHAnsi" w:cstheme="minorHAnsi"/>
          <w:szCs w:val="24"/>
        </w:rPr>
        <w:t xml:space="preserve"> </w:t>
      </w:r>
    </w:p>
    <w:p w14:paraId="21AF0984" w14:textId="77777777" w:rsidR="0074187D" w:rsidRPr="0074187D" w:rsidRDefault="0074187D" w:rsidP="0074187D">
      <w:pPr>
        <w:pStyle w:val="ListParagraph"/>
        <w:numPr>
          <w:ilvl w:val="0"/>
          <w:numId w:val="7"/>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Demonstrated computer </w:t>
      </w:r>
      <w:proofErr w:type="gramStart"/>
      <w:r w:rsidRPr="0074187D">
        <w:rPr>
          <w:rFonts w:asciiTheme="minorHAnsi" w:hAnsiTheme="minorHAnsi" w:cstheme="minorHAnsi"/>
          <w:szCs w:val="24"/>
        </w:rPr>
        <w:t>competency</w:t>
      </w:r>
      <w:proofErr w:type="gramEnd"/>
      <w:r w:rsidRPr="0074187D">
        <w:rPr>
          <w:rFonts w:asciiTheme="minorHAnsi" w:hAnsiTheme="minorHAnsi" w:cstheme="minorHAnsi"/>
          <w:szCs w:val="24"/>
        </w:rPr>
        <w:t xml:space="preserve"> </w:t>
      </w:r>
    </w:p>
    <w:p w14:paraId="530CD34F" w14:textId="77777777" w:rsidR="0074187D" w:rsidRPr="0074187D" w:rsidRDefault="0074187D" w:rsidP="0074187D">
      <w:pPr>
        <w:rPr>
          <w:rFonts w:asciiTheme="minorHAnsi" w:hAnsiTheme="minorHAnsi" w:cstheme="minorHAnsi"/>
          <w:b/>
          <w:bCs/>
          <w:szCs w:val="24"/>
        </w:rPr>
      </w:pPr>
    </w:p>
    <w:p w14:paraId="2E136D0B" w14:textId="77777777" w:rsidR="0074187D" w:rsidRPr="0074187D" w:rsidRDefault="0074187D" w:rsidP="0074187D">
      <w:pPr>
        <w:rPr>
          <w:rFonts w:asciiTheme="minorHAnsi" w:hAnsiTheme="minorHAnsi" w:cstheme="minorHAnsi"/>
          <w:b/>
          <w:bCs/>
          <w:szCs w:val="24"/>
        </w:rPr>
      </w:pPr>
      <w:r w:rsidRPr="0074187D">
        <w:rPr>
          <w:rFonts w:asciiTheme="minorHAnsi" w:hAnsiTheme="minorHAnsi" w:cstheme="minorHAnsi"/>
          <w:b/>
          <w:bCs/>
          <w:szCs w:val="24"/>
        </w:rPr>
        <w:t xml:space="preserve">Preferred: </w:t>
      </w:r>
    </w:p>
    <w:p w14:paraId="3A4B15B0" w14:textId="77777777" w:rsidR="0074187D" w:rsidRPr="0074187D" w:rsidRDefault="0074187D" w:rsidP="0074187D">
      <w:pPr>
        <w:pStyle w:val="ListParagraph"/>
        <w:numPr>
          <w:ilvl w:val="0"/>
          <w:numId w:val="8"/>
        </w:numPr>
        <w:tabs>
          <w:tab w:val="left" w:pos="-720"/>
        </w:tabs>
        <w:suppressAutoHyphens/>
        <w:jc w:val="both"/>
        <w:rPr>
          <w:rFonts w:asciiTheme="minorHAnsi" w:hAnsiTheme="minorHAnsi" w:cstheme="minorHAnsi"/>
          <w:szCs w:val="24"/>
        </w:rPr>
      </w:pPr>
      <w:r w:rsidRPr="0074187D">
        <w:rPr>
          <w:rFonts w:asciiTheme="minorHAnsi" w:hAnsiTheme="minorHAnsi" w:cstheme="minorHAnsi"/>
          <w:szCs w:val="24"/>
        </w:rPr>
        <w:t xml:space="preserve">Two (2) years of recent RPN experience in an Emergency Department </w:t>
      </w:r>
    </w:p>
    <w:p w14:paraId="6D8BE0D8" w14:textId="77777777" w:rsidR="0074187D" w:rsidRPr="0074187D" w:rsidRDefault="0074187D" w:rsidP="0074187D">
      <w:pPr>
        <w:pStyle w:val="ListParagraph"/>
        <w:numPr>
          <w:ilvl w:val="0"/>
          <w:numId w:val="8"/>
        </w:numPr>
        <w:rPr>
          <w:rFonts w:asciiTheme="minorHAnsi" w:hAnsiTheme="minorHAnsi" w:cstheme="minorHAnsi"/>
          <w:szCs w:val="24"/>
        </w:rPr>
      </w:pPr>
      <w:r w:rsidRPr="0074187D">
        <w:rPr>
          <w:rFonts w:asciiTheme="minorHAnsi" w:hAnsiTheme="minorHAnsi" w:cstheme="minorHAnsi"/>
          <w:szCs w:val="24"/>
        </w:rPr>
        <w:t xml:space="preserve">Experience with clinical documentation in an Electronic Health Record </w:t>
      </w:r>
    </w:p>
    <w:p w14:paraId="2A3DAB7E" w14:textId="77777777" w:rsidR="0074187D" w:rsidRPr="0074187D" w:rsidRDefault="0074187D" w:rsidP="0074187D">
      <w:pPr>
        <w:pStyle w:val="ListParagraph"/>
        <w:numPr>
          <w:ilvl w:val="0"/>
          <w:numId w:val="8"/>
        </w:numPr>
        <w:rPr>
          <w:rFonts w:asciiTheme="minorHAnsi" w:hAnsiTheme="minorHAnsi" w:cstheme="minorHAnsi"/>
          <w:szCs w:val="24"/>
        </w:rPr>
      </w:pPr>
      <w:r w:rsidRPr="0074187D">
        <w:rPr>
          <w:rFonts w:asciiTheme="minorHAnsi" w:hAnsiTheme="minorHAnsi" w:cstheme="minorHAnsi"/>
          <w:szCs w:val="24"/>
        </w:rPr>
        <w:t xml:space="preserve">Membership in RPNAO and associations related to nursing </w:t>
      </w:r>
      <w:proofErr w:type="gramStart"/>
      <w:r w:rsidRPr="0074187D">
        <w:rPr>
          <w:rFonts w:asciiTheme="minorHAnsi" w:hAnsiTheme="minorHAnsi" w:cstheme="minorHAnsi"/>
          <w:szCs w:val="24"/>
        </w:rPr>
        <w:t>specialty</w:t>
      </w:r>
      <w:proofErr w:type="gramEnd"/>
      <w:r w:rsidRPr="0074187D">
        <w:rPr>
          <w:rFonts w:asciiTheme="minorHAnsi" w:hAnsiTheme="minorHAnsi" w:cstheme="minorHAnsi"/>
          <w:szCs w:val="24"/>
        </w:rPr>
        <w:t xml:space="preserve"> </w:t>
      </w:r>
    </w:p>
    <w:p w14:paraId="1AE8BF57" w14:textId="77777777" w:rsidR="0074187D" w:rsidRPr="0074187D" w:rsidRDefault="0074187D" w:rsidP="0074187D">
      <w:pPr>
        <w:pStyle w:val="ListParagraph"/>
        <w:numPr>
          <w:ilvl w:val="0"/>
          <w:numId w:val="8"/>
        </w:numPr>
        <w:rPr>
          <w:rFonts w:asciiTheme="minorHAnsi" w:hAnsiTheme="minorHAnsi" w:cstheme="minorHAnsi"/>
          <w:szCs w:val="24"/>
        </w:rPr>
      </w:pPr>
      <w:r w:rsidRPr="0074187D">
        <w:rPr>
          <w:rFonts w:asciiTheme="minorHAnsi" w:hAnsiTheme="minorHAnsi" w:cstheme="minorHAnsi"/>
          <w:szCs w:val="24"/>
        </w:rPr>
        <w:t xml:space="preserve">Experience as </w:t>
      </w:r>
      <w:proofErr w:type="gramStart"/>
      <w:r w:rsidRPr="0074187D">
        <w:rPr>
          <w:rFonts w:asciiTheme="minorHAnsi" w:hAnsiTheme="minorHAnsi" w:cstheme="minorHAnsi"/>
          <w:szCs w:val="24"/>
        </w:rPr>
        <w:t>preceptor</w:t>
      </w:r>
      <w:proofErr w:type="gramEnd"/>
    </w:p>
    <w:p w14:paraId="6E0139C7" w14:textId="77777777" w:rsidR="0074187D" w:rsidRPr="006435BD" w:rsidRDefault="0074187D" w:rsidP="0074187D">
      <w:pPr>
        <w:tabs>
          <w:tab w:val="left" w:pos="-720"/>
        </w:tabs>
        <w:suppressAutoHyphens/>
        <w:jc w:val="both"/>
        <w:rPr>
          <w:rFonts w:ascii="Arial" w:hAnsi="Arial" w:cs="Arial"/>
          <w:b/>
          <w:sz w:val="20"/>
          <w:u w:val="single"/>
        </w:rPr>
      </w:pPr>
    </w:p>
    <w:p w14:paraId="40128AF1" w14:textId="77777777" w:rsidR="0074187D" w:rsidRPr="006435BD" w:rsidRDefault="0074187D" w:rsidP="0074187D">
      <w:pPr>
        <w:rPr>
          <w:rFonts w:ascii="Arial" w:hAnsi="Arial" w:cs="Arial"/>
          <w:color w:val="1F1F1F"/>
          <w:sz w:val="20"/>
          <w:shd w:val="clear" w:color="auto" w:fill="FFFFFF"/>
        </w:rPr>
      </w:pPr>
      <w:r w:rsidRPr="006435BD">
        <w:rPr>
          <w:rFonts w:ascii="Arial" w:hAnsi="Arial" w:cs="Arial"/>
          <w:b/>
          <w:sz w:val="20"/>
          <w:u w:val="single"/>
        </w:rPr>
        <w:t>SHIFTS:</w:t>
      </w:r>
      <w:r w:rsidRPr="006435BD">
        <w:rPr>
          <w:rFonts w:ascii="Arial" w:hAnsi="Arial" w:cs="Arial"/>
          <w:color w:val="1F1F1F"/>
          <w:sz w:val="20"/>
          <w:shd w:val="clear" w:color="auto" w:fill="FFFFFF"/>
        </w:rPr>
        <w:t xml:space="preserve"> </w:t>
      </w:r>
      <w:r w:rsidRPr="006435BD">
        <w:rPr>
          <w:rFonts w:ascii="Arial" w:hAnsi="Arial" w:cs="Arial"/>
          <w:color w:val="1F1F1F"/>
          <w:sz w:val="20"/>
          <w:shd w:val="clear" w:color="auto" w:fill="FFFFFF"/>
        </w:rPr>
        <w:tab/>
        <w:t xml:space="preserve">Days / Evenings / Nights / Weekends (subject to change) </w:t>
      </w:r>
    </w:p>
    <w:p w14:paraId="22691EF0" w14:textId="77777777" w:rsidR="0074187D" w:rsidRPr="006435BD" w:rsidRDefault="0074187D" w:rsidP="0074187D">
      <w:pPr>
        <w:rPr>
          <w:rFonts w:ascii="Arial" w:hAnsi="Arial" w:cs="Arial"/>
          <w:color w:val="1F1F1F"/>
          <w:sz w:val="20"/>
          <w:shd w:val="clear" w:color="auto" w:fill="FFFFFF"/>
        </w:rPr>
      </w:pPr>
    </w:p>
    <w:p w14:paraId="35D4996E" w14:textId="77777777" w:rsidR="0074187D" w:rsidRPr="006435BD" w:rsidRDefault="0074187D" w:rsidP="0074187D">
      <w:pPr>
        <w:rPr>
          <w:rFonts w:ascii="Arial" w:hAnsi="Arial" w:cs="Arial"/>
          <w:color w:val="1F1F1F"/>
          <w:sz w:val="20"/>
          <w:shd w:val="clear" w:color="auto" w:fill="FFFFFF"/>
        </w:rPr>
      </w:pPr>
      <w:r w:rsidRPr="006435BD">
        <w:rPr>
          <w:rFonts w:ascii="Arial" w:hAnsi="Arial" w:cs="Arial"/>
          <w:b/>
          <w:sz w:val="20"/>
          <w:u w:val="single"/>
        </w:rPr>
        <w:t>WAGE RANGE:</w:t>
      </w:r>
      <w:r w:rsidRPr="006435BD">
        <w:rPr>
          <w:rFonts w:ascii="Arial" w:hAnsi="Arial" w:cs="Arial"/>
          <w:color w:val="1F1F1F"/>
          <w:sz w:val="20"/>
          <w:shd w:val="clear" w:color="auto" w:fill="FFFFFF"/>
        </w:rPr>
        <w:t xml:space="preserve">   </w:t>
      </w:r>
      <w:r w:rsidRPr="006435BD">
        <w:rPr>
          <w:rFonts w:ascii="Arial" w:hAnsi="Arial" w:cs="Arial"/>
          <w:sz w:val="20"/>
        </w:rPr>
        <w:t>$34.03/</w:t>
      </w:r>
      <w:proofErr w:type="spellStart"/>
      <w:r w:rsidRPr="006435BD">
        <w:rPr>
          <w:rFonts w:ascii="Arial" w:hAnsi="Arial" w:cs="Arial"/>
          <w:sz w:val="20"/>
        </w:rPr>
        <w:t>hr</w:t>
      </w:r>
      <w:proofErr w:type="spellEnd"/>
      <w:r w:rsidRPr="006435BD">
        <w:rPr>
          <w:rFonts w:ascii="Arial" w:hAnsi="Arial" w:cs="Arial"/>
          <w:sz w:val="20"/>
        </w:rPr>
        <w:t xml:space="preserve"> to $35.97/</w:t>
      </w:r>
      <w:proofErr w:type="spellStart"/>
      <w:r w:rsidRPr="006435BD">
        <w:rPr>
          <w:rFonts w:ascii="Arial" w:hAnsi="Arial" w:cs="Arial"/>
          <w:sz w:val="20"/>
        </w:rPr>
        <w:t>hr</w:t>
      </w:r>
      <w:proofErr w:type="spellEnd"/>
      <w:r w:rsidRPr="006435BD">
        <w:rPr>
          <w:rFonts w:ascii="Arial" w:hAnsi="Arial" w:cs="Arial"/>
          <w:color w:val="1F1F1F"/>
          <w:sz w:val="20"/>
          <w:shd w:val="clear" w:color="auto" w:fill="FFFFFF"/>
        </w:rPr>
        <w:t xml:space="preserve"> </w:t>
      </w:r>
    </w:p>
    <w:p w14:paraId="354231A5" w14:textId="77777777" w:rsidR="007B055E" w:rsidRPr="007B055E" w:rsidRDefault="007B055E" w:rsidP="007B055E">
      <w:pPr>
        <w:pStyle w:val="ListParagraph"/>
        <w:autoSpaceDE w:val="0"/>
        <w:autoSpaceDN w:val="0"/>
        <w:adjustRightInd w:val="0"/>
        <w:rPr>
          <w:rFonts w:asciiTheme="minorHAnsi" w:hAnsiTheme="minorHAnsi" w:cstheme="minorHAnsi"/>
          <w:szCs w:val="24"/>
        </w:rPr>
      </w:pPr>
    </w:p>
    <w:p w14:paraId="477749ED" w14:textId="77777777" w:rsidR="00957BFC" w:rsidRDefault="00763626" w:rsidP="00957BFC">
      <w:pPr>
        <w:pStyle w:val="BodyText"/>
        <w:spacing w:before="1"/>
        <w:ind w:left="111"/>
        <w:rPr>
          <w:rFonts w:asciiTheme="minorHAnsi" w:hAnsiTheme="minorHAnsi" w:cstheme="minorHAnsi"/>
          <w:szCs w:val="24"/>
          <w:lang w:val="en-US"/>
        </w:rPr>
      </w:pPr>
      <w:r w:rsidRPr="00763626">
        <w:rPr>
          <w:rFonts w:asciiTheme="minorHAnsi" w:hAnsiTheme="minorHAnsi" w:cstheme="minorHAnsi"/>
          <w:szCs w:val="24"/>
          <w:lang w:val="en-US"/>
        </w:rPr>
        <w:t xml:space="preserve">Qualified candidates are invited to submit their resumes </w:t>
      </w:r>
      <w:r w:rsidR="00CC16E9">
        <w:rPr>
          <w:rFonts w:asciiTheme="minorHAnsi" w:hAnsiTheme="minorHAnsi" w:cstheme="minorHAnsi"/>
          <w:szCs w:val="24"/>
          <w:lang w:val="en-US"/>
        </w:rPr>
        <w:t>to</w:t>
      </w:r>
      <w:r w:rsidRPr="00763626">
        <w:rPr>
          <w:rFonts w:asciiTheme="minorHAnsi" w:hAnsiTheme="minorHAnsi" w:cstheme="minorHAnsi"/>
          <w:szCs w:val="24"/>
          <w:lang w:val="en-US"/>
        </w:rPr>
        <w:t>:</w:t>
      </w:r>
    </w:p>
    <w:p w14:paraId="465BF1C6" w14:textId="075FB05E" w:rsidR="00957BFC" w:rsidRDefault="009A4DD1" w:rsidP="00957BFC">
      <w:pPr>
        <w:pStyle w:val="BodyText"/>
        <w:spacing w:before="1"/>
        <w:ind w:left="111"/>
        <w:rPr>
          <w:rFonts w:asciiTheme="minorHAnsi" w:hAnsiTheme="minorHAnsi" w:cstheme="minorHAnsi"/>
          <w:b/>
          <w:szCs w:val="24"/>
        </w:rPr>
      </w:pPr>
      <w:r>
        <w:rPr>
          <w:rFonts w:asciiTheme="minorHAnsi" w:hAnsiTheme="minorHAnsi" w:cstheme="minorHAnsi"/>
          <w:b/>
          <w:szCs w:val="24"/>
        </w:rPr>
        <w:t xml:space="preserve">Human Resources </w:t>
      </w:r>
      <w:hyperlink r:id="rId9" w:history="1">
        <w:r w:rsidR="0074187D" w:rsidRPr="003B500A">
          <w:rPr>
            <w:rStyle w:val="Hyperlink"/>
            <w:rFonts w:asciiTheme="minorHAnsi" w:hAnsiTheme="minorHAnsi" w:cstheme="minorHAnsi"/>
            <w:b/>
            <w:szCs w:val="24"/>
          </w:rPr>
          <w:t>careers@mrha.ca</w:t>
        </w:r>
      </w:hyperlink>
    </w:p>
    <w:p w14:paraId="51C11782" w14:textId="77777777" w:rsidR="0074187D" w:rsidRDefault="0074187D" w:rsidP="00957BFC">
      <w:pPr>
        <w:pStyle w:val="BodyText"/>
        <w:spacing w:before="1"/>
        <w:ind w:left="111"/>
        <w:rPr>
          <w:rFonts w:asciiTheme="minorHAnsi" w:hAnsiTheme="minorHAnsi" w:cstheme="minorHAnsi"/>
          <w:b/>
          <w:szCs w:val="24"/>
        </w:rPr>
      </w:pPr>
    </w:p>
    <w:p w14:paraId="1F21D3DC" w14:textId="77777777" w:rsidR="0074187D" w:rsidRDefault="0074187D" w:rsidP="00957BFC">
      <w:pPr>
        <w:pStyle w:val="BodyText"/>
        <w:spacing w:before="1"/>
        <w:ind w:left="111"/>
        <w:rPr>
          <w:rFonts w:asciiTheme="minorHAnsi" w:hAnsiTheme="minorHAnsi" w:cstheme="minorHAnsi"/>
          <w:b/>
          <w:szCs w:val="24"/>
        </w:rPr>
      </w:pPr>
    </w:p>
    <w:p w14:paraId="260A0792" w14:textId="77777777" w:rsidR="0074187D" w:rsidRDefault="0074187D" w:rsidP="00957BFC">
      <w:pPr>
        <w:pStyle w:val="BodyText"/>
        <w:spacing w:before="1"/>
        <w:ind w:left="111"/>
        <w:rPr>
          <w:rFonts w:asciiTheme="minorHAnsi" w:hAnsiTheme="minorHAnsi" w:cstheme="minorHAnsi"/>
          <w:szCs w:val="24"/>
        </w:rPr>
      </w:pPr>
    </w:p>
    <w:p w14:paraId="1A6E64C5" w14:textId="77777777" w:rsidR="0074187D" w:rsidRPr="006435BD" w:rsidRDefault="0074187D" w:rsidP="0074187D">
      <w:pPr>
        <w:spacing w:line="259" w:lineRule="auto"/>
        <w:jc w:val="center"/>
        <w:rPr>
          <w:rStyle w:val="wbzude"/>
          <w:rFonts w:ascii="Arial" w:hAnsi="Arial" w:cs="Arial"/>
          <w:b/>
          <w:bCs/>
          <w:color w:val="1F1F1F"/>
          <w:sz w:val="16"/>
          <w:szCs w:val="16"/>
          <w:shd w:val="clear" w:color="auto" w:fill="FFFFFF"/>
        </w:rPr>
      </w:pPr>
      <w:r w:rsidRPr="006435BD">
        <w:rPr>
          <w:rStyle w:val="wbzude"/>
          <w:rFonts w:ascii="Arial" w:hAnsi="Arial" w:cs="Arial"/>
          <w:b/>
          <w:bCs/>
          <w:color w:val="1F1F1F"/>
          <w:sz w:val="16"/>
          <w:szCs w:val="16"/>
          <w:shd w:val="clear" w:color="auto" w:fill="FFFFFF"/>
        </w:rPr>
        <w:t>We thank all candidates who apply; only those selected for an interview will be contacted.</w:t>
      </w:r>
    </w:p>
    <w:p w14:paraId="181C97D6" w14:textId="77777777" w:rsidR="0074187D" w:rsidRPr="006435BD" w:rsidRDefault="0074187D" w:rsidP="0074187D">
      <w:pPr>
        <w:spacing w:line="259" w:lineRule="auto"/>
        <w:jc w:val="center"/>
        <w:rPr>
          <w:rStyle w:val="wbzude"/>
          <w:rFonts w:ascii="Arial" w:hAnsi="Arial" w:cs="Arial"/>
          <w:color w:val="FF0000"/>
          <w:sz w:val="16"/>
          <w:szCs w:val="16"/>
          <w:shd w:val="clear" w:color="auto" w:fill="FFFFFF"/>
        </w:rPr>
      </w:pPr>
    </w:p>
    <w:p w14:paraId="1BF99E0C" w14:textId="77777777" w:rsidR="0074187D" w:rsidRDefault="0074187D" w:rsidP="0074187D">
      <w:pPr>
        <w:tabs>
          <w:tab w:val="left" w:pos="9808"/>
        </w:tabs>
        <w:spacing w:line="239" w:lineRule="auto"/>
        <w:ind w:right="416"/>
        <w:jc w:val="center"/>
        <w:rPr>
          <w:rStyle w:val="wbzude"/>
          <w:rFonts w:ascii="Arial" w:hAnsi="Arial" w:cs="Arial"/>
          <w:color w:val="FF0000"/>
          <w:sz w:val="16"/>
          <w:szCs w:val="16"/>
          <w:shd w:val="clear" w:color="auto" w:fill="FFFFFF"/>
        </w:rPr>
      </w:pPr>
      <w:r w:rsidRPr="006435BD">
        <w:rPr>
          <w:rStyle w:val="wbzude"/>
          <w:rFonts w:ascii="Arial" w:hAnsi="Arial" w:cs="Arial"/>
          <w:color w:val="FF0000"/>
          <w:sz w:val="16"/>
          <w:szCs w:val="16"/>
          <w:shd w:val="clear" w:color="auto" w:fill="FFFFFF"/>
        </w:rPr>
        <w:t xml:space="preserve">If you require accommodation throughout any part of the recruitment process, please contact Human Resources to let </w:t>
      </w:r>
      <w:proofErr w:type="gramStart"/>
      <w:r w:rsidRPr="006435BD">
        <w:rPr>
          <w:rStyle w:val="wbzude"/>
          <w:rFonts w:ascii="Arial" w:hAnsi="Arial" w:cs="Arial"/>
          <w:color w:val="FF0000"/>
          <w:sz w:val="16"/>
          <w:szCs w:val="16"/>
          <w:shd w:val="clear" w:color="auto" w:fill="FFFFFF"/>
        </w:rPr>
        <w:t>us</w:t>
      </w:r>
      <w:proofErr w:type="gramEnd"/>
      <w:r w:rsidRPr="006435BD">
        <w:rPr>
          <w:rStyle w:val="wbzude"/>
          <w:rFonts w:ascii="Arial" w:hAnsi="Arial" w:cs="Arial"/>
          <w:color w:val="FF0000"/>
          <w:sz w:val="16"/>
          <w:szCs w:val="16"/>
          <w:shd w:val="clear" w:color="auto" w:fill="FFFFFF"/>
        </w:rPr>
        <w:t xml:space="preserve"> </w:t>
      </w:r>
    </w:p>
    <w:p w14:paraId="5230F9C4" w14:textId="77777777" w:rsidR="0074187D" w:rsidRPr="006435BD" w:rsidRDefault="0074187D" w:rsidP="0074187D">
      <w:pPr>
        <w:tabs>
          <w:tab w:val="left" w:pos="9808"/>
        </w:tabs>
        <w:spacing w:line="239" w:lineRule="auto"/>
        <w:ind w:right="416"/>
        <w:jc w:val="center"/>
        <w:rPr>
          <w:rStyle w:val="wbzude"/>
          <w:rFonts w:ascii="Arial" w:hAnsi="Arial" w:cs="Arial"/>
          <w:color w:val="FF0000"/>
          <w:sz w:val="16"/>
          <w:szCs w:val="16"/>
          <w:shd w:val="clear" w:color="auto" w:fill="FFFFFF"/>
        </w:rPr>
      </w:pPr>
      <w:r w:rsidRPr="006435BD">
        <w:rPr>
          <w:rStyle w:val="wbzude"/>
          <w:rFonts w:ascii="Arial" w:hAnsi="Arial" w:cs="Arial"/>
          <w:color w:val="FF0000"/>
          <w:sz w:val="16"/>
          <w:szCs w:val="16"/>
          <w:shd w:val="clear" w:color="auto" w:fill="FFFFFF"/>
        </w:rPr>
        <w:t>know how we may assist you.</w:t>
      </w:r>
    </w:p>
    <w:p w14:paraId="3BEAB204" w14:textId="77777777" w:rsidR="0074187D" w:rsidRDefault="0074187D" w:rsidP="0074187D">
      <w:pPr>
        <w:tabs>
          <w:tab w:val="left" w:pos="9808"/>
        </w:tabs>
        <w:spacing w:line="239" w:lineRule="auto"/>
        <w:ind w:right="416"/>
        <w:jc w:val="center"/>
        <w:rPr>
          <w:b/>
          <w:i/>
          <w:color w:val="FF0000"/>
          <w:sz w:val="20"/>
        </w:rPr>
      </w:pPr>
    </w:p>
    <w:p w14:paraId="35BC06D1" w14:textId="77777777" w:rsidR="0074187D" w:rsidRPr="00D8404C" w:rsidRDefault="0074187D" w:rsidP="0074187D">
      <w:pPr>
        <w:tabs>
          <w:tab w:val="left" w:pos="9808"/>
        </w:tabs>
        <w:spacing w:line="239" w:lineRule="auto"/>
        <w:ind w:right="416"/>
        <w:rPr>
          <w:rFonts w:ascii="Calibri" w:hAnsi="Calibri"/>
          <w:spacing w:val="-2"/>
          <w:sz w:val="20"/>
          <w:lang w:val="en-GB"/>
        </w:rPr>
      </w:pPr>
      <w:r w:rsidRPr="00D8404C">
        <w:rPr>
          <w:rFonts w:ascii="Calibri" w:hAnsi="Calibri"/>
          <w:spacing w:val="-2"/>
          <w:sz w:val="20"/>
          <w:lang w:val="en-GB"/>
        </w:rPr>
        <w:t xml:space="preserve">Mississippi River Health Alliance (MRHA) is committed to fostering a culture of diversity, equity, inclusion and belonging. We believe that embracing diversity in all its forms enriches our workplace and enhances the quality of care we provide to our patients, </w:t>
      </w:r>
      <w:proofErr w:type="gramStart"/>
      <w:r w:rsidRPr="00D8404C">
        <w:rPr>
          <w:rFonts w:ascii="Calibri" w:hAnsi="Calibri"/>
          <w:spacing w:val="-2"/>
          <w:sz w:val="20"/>
          <w:lang w:val="en-GB"/>
        </w:rPr>
        <w:t>residents</w:t>
      </w:r>
      <w:proofErr w:type="gramEnd"/>
      <w:r w:rsidRPr="00D8404C">
        <w:rPr>
          <w:rFonts w:ascii="Calibri" w:hAnsi="Calibri"/>
          <w:spacing w:val="-2"/>
          <w:sz w:val="20"/>
          <w:lang w:val="en-GB"/>
        </w:rPr>
        <w:t xml:space="preserve"> and community. We are dedicated to creating an environment where every individual feels valued, </w:t>
      </w:r>
      <w:proofErr w:type="gramStart"/>
      <w:r w:rsidRPr="00D8404C">
        <w:rPr>
          <w:rFonts w:ascii="Calibri" w:hAnsi="Calibri"/>
          <w:spacing w:val="-2"/>
          <w:sz w:val="20"/>
          <w:lang w:val="en-GB"/>
        </w:rPr>
        <w:t>respected</w:t>
      </w:r>
      <w:proofErr w:type="gramEnd"/>
      <w:r w:rsidRPr="00D8404C">
        <w:rPr>
          <w:rFonts w:ascii="Calibri" w:hAnsi="Calibri"/>
          <w:spacing w:val="-2"/>
          <w:sz w:val="20"/>
          <w:lang w:val="en-GB"/>
        </w:rPr>
        <w:t xml:space="preserve"> and supported regardless of race, ethnicity, gender, sexual orientation, religion, age, ability or background. We aim to create a workplace where everyone can thrive and contribute to our shared mission of providing integrated health care that meets the evolving life-long needs of our communities.</w:t>
      </w:r>
    </w:p>
    <w:p w14:paraId="095E3EB8" w14:textId="77777777" w:rsidR="0074187D" w:rsidRDefault="0074187D" w:rsidP="0074187D">
      <w:pPr>
        <w:rPr>
          <w:sz w:val="20"/>
        </w:rPr>
      </w:pPr>
    </w:p>
    <w:p w14:paraId="7F98D48F" w14:textId="77777777" w:rsidR="0074187D" w:rsidRDefault="0074187D" w:rsidP="0074187D">
      <w:pPr>
        <w:rPr>
          <w:rFonts w:asciiTheme="minorHAnsi" w:hAnsiTheme="minorHAnsi" w:cstheme="minorHAnsi"/>
          <w:szCs w:val="24"/>
        </w:rPr>
      </w:pPr>
      <w:r w:rsidRPr="000A22A1">
        <w:rPr>
          <w:rFonts w:ascii="Calibri" w:hAnsi="Calibri"/>
          <w:spacing w:val="-2"/>
          <w:sz w:val="20"/>
          <w:lang w:val="en-GB"/>
        </w:rPr>
        <w:t xml:space="preserve">Please note that according to the </w:t>
      </w:r>
      <w:r>
        <w:rPr>
          <w:rFonts w:ascii="Calibri" w:hAnsi="Calibri"/>
          <w:spacing w:val="-2"/>
          <w:sz w:val="20"/>
          <w:lang w:val="en-GB"/>
        </w:rPr>
        <w:t>MRHA</w:t>
      </w:r>
      <w:r w:rsidRPr="000A22A1">
        <w:rPr>
          <w:rFonts w:ascii="Calibri" w:hAnsi="Calibri"/>
          <w:spacing w:val="-2"/>
          <w:sz w:val="20"/>
          <w:lang w:val="en-GB"/>
        </w:rPr>
        <w:t xml:space="preserve"> Vaccination Policies, all applicants must be fully vaccinated unless they can provide the proof of a valid medical contraindication or exemption </w:t>
      </w:r>
      <w:proofErr w:type="gramStart"/>
      <w:r w:rsidRPr="000A22A1">
        <w:rPr>
          <w:rFonts w:ascii="Calibri" w:hAnsi="Calibri"/>
          <w:spacing w:val="-2"/>
          <w:sz w:val="20"/>
          <w:lang w:val="en-GB"/>
        </w:rPr>
        <w:t>on the basis of</w:t>
      </w:r>
      <w:proofErr w:type="gramEnd"/>
      <w:r w:rsidRPr="000A22A1">
        <w:rPr>
          <w:rFonts w:ascii="Calibri" w:hAnsi="Calibri"/>
          <w:spacing w:val="-2"/>
          <w:sz w:val="20"/>
          <w:lang w:val="en-GB"/>
        </w:rPr>
        <w:t xml:space="preserve">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p>
    <w:p w14:paraId="4F08A9FE" w14:textId="77777777" w:rsidR="0074187D" w:rsidRDefault="0074187D" w:rsidP="00957BFC">
      <w:pPr>
        <w:pStyle w:val="BodyText"/>
        <w:spacing w:before="1"/>
        <w:ind w:left="111"/>
        <w:rPr>
          <w:rStyle w:val="Hyperlink"/>
          <w:rFonts w:asciiTheme="minorHAnsi" w:hAnsiTheme="minorHAnsi" w:cstheme="minorHAnsi"/>
          <w:b/>
          <w:szCs w:val="24"/>
        </w:rPr>
      </w:pPr>
    </w:p>
    <w:sectPr w:rsidR="0074187D" w:rsidSect="0074187D">
      <w:footerReference w:type="default" r:id="rId10"/>
      <w:endnotePr>
        <w:numFmt w:val="decimal"/>
      </w:endnotePr>
      <w:pgSz w:w="12240" w:h="20160" w:code="5"/>
      <w:pgMar w:top="180" w:right="851" w:bottom="284" w:left="851" w:header="357"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E1CC" w14:textId="77777777" w:rsidR="00FC761E" w:rsidRDefault="00FC761E">
      <w:pPr>
        <w:spacing w:line="20" w:lineRule="exact"/>
      </w:pPr>
    </w:p>
  </w:endnote>
  <w:endnote w:type="continuationSeparator" w:id="0">
    <w:p w14:paraId="6937EB43" w14:textId="77777777" w:rsidR="00FC761E" w:rsidRDefault="00FC761E">
      <w:r>
        <w:t xml:space="preserve"> </w:t>
      </w:r>
    </w:p>
  </w:endnote>
  <w:endnote w:type="continuationNotice" w:id="1">
    <w:p w14:paraId="1657A2B5" w14:textId="77777777" w:rsidR="00FC761E" w:rsidRDefault="00FC76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E6A" w14:textId="77777777" w:rsidR="009D3960" w:rsidRDefault="009D3960" w:rsidP="009D3960">
    <w:pPr>
      <w:pStyle w:val="NoSpacing"/>
      <w:rPr>
        <w:b/>
        <w:bCs/>
        <w:sz w:val="8"/>
        <w:szCs w:val="8"/>
      </w:rPr>
    </w:pPr>
  </w:p>
  <w:p w14:paraId="1F414906" w14:textId="77777777" w:rsidR="00763626" w:rsidRDefault="00763626" w:rsidP="009D3960">
    <w:pPr>
      <w:pStyle w:val="NoSpacing"/>
      <w:jc w:val="center"/>
      <w:rPr>
        <w:b/>
        <w:bCs/>
        <w:i/>
        <w:color w:val="FF0000"/>
      </w:rPr>
    </w:pPr>
  </w:p>
  <w:p w14:paraId="372693BC" w14:textId="77777777" w:rsidR="00763626" w:rsidRPr="009D3960" w:rsidRDefault="00763626" w:rsidP="009D3960">
    <w:pPr>
      <w:pStyle w:val="NoSpacing"/>
      <w:jc w:val="center"/>
      <w:rPr>
        <w:b/>
        <w:bCs/>
        <w:i/>
        <w:color w:val="FF0000"/>
      </w:rPr>
    </w:pPr>
  </w:p>
  <w:p w14:paraId="5DFE6C63" w14:textId="77777777" w:rsidR="004A41BD" w:rsidRDefault="004A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B7B3" w14:textId="77777777" w:rsidR="00FC761E" w:rsidRDefault="00FC761E">
      <w:r>
        <w:separator/>
      </w:r>
    </w:p>
  </w:footnote>
  <w:footnote w:type="continuationSeparator" w:id="0">
    <w:p w14:paraId="0BEBD045" w14:textId="77777777" w:rsidR="00FC761E" w:rsidRDefault="00FC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C3DDD"/>
    <w:multiLevelType w:val="hybridMultilevel"/>
    <w:tmpl w:val="F314CC40"/>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2C5C0E17"/>
    <w:multiLevelType w:val="hybridMultilevel"/>
    <w:tmpl w:val="FC86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3E25F8"/>
    <w:multiLevelType w:val="hybridMultilevel"/>
    <w:tmpl w:val="BF560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C91CFC"/>
    <w:multiLevelType w:val="hybridMultilevel"/>
    <w:tmpl w:val="61F43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FC6596"/>
    <w:multiLevelType w:val="hybridMultilevel"/>
    <w:tmpl w:val="F474B4E2"/>
    <w:lvl w:ilvl="0" w:tplc="1009000D">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15:restartNumberingAfterBreak="0">
    <w:nsid w:val="687C35AF"/>
    <w:multiLevelType w:val="hybridMultilevel"/>
    <w:tmpl w:val="0AE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824216">
    <w:abstractNumId w:val="5"/>
  </w:num>
  <w:num w:numId="2" w16cid:durableId="469787793">
    <w:abstractNumId w:val="3"/>
  </w:num>
  <w:num w:numId="3" w16cid:durableId="1917327203">
    <w:abstractNumId w:val="0"/>
  </w:num>
  <w:num w:numId="4" w16cid:durableId="1425106139">
    <w:abstractNumId w:val="6"/>
  </w:num>
  <w:num w:numId="5" w16cid:durableId="2056805824">
    <w:abstractNumId w:val="1"/>
  </w:num>
  <w:num w:numId="6" w16cid:durableId="1019969353">
    <w:abstractNumId w:val="7"/>
  </w:num>
  <w:num w:numId="7" w16cid:durableId="2056004943">
    <w:abstractNumId w:val="4"/>
  </w:num>
  <w:num w:numId="8" w16cid:durableId="1459451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68"/>
    <w:rsid w:val="000168BC"/>
    <w:rsid w:val="00020872"/>
    <w:rsid w:val="000209E2"/>
    <w:rsid w:val="00067F06"/>
    <w:rsid w:val="00097474"/>
    <w:rsid w:val="000979D3"/>
    <w:rsid w:val="000A7B81"/>
    <w:rsid w:val="000B7A49"/>
    <w:rsid w:val="000C11D5"/>
    <w:rsid w:val="000D145A"/>
    <w:rsid w:val="000E11C1"/>
    <w:rsid w:val="000E2B68"/>
    <w:rsid w:val="000E4067"/>
    <w:rsid w:val="000F2EA8"/>
    <w:rsid w:val="000F394A"/>
    <w:rsid w:val="00100F63"/>
    <w:rsid w:val="0010321C"/>
    <w:rsid w:val="00106F38"/>
    <w:rsid w:val="00114756"/>
    <w:rsid w:val="00114B59"/>
    <w:rsid w:val="0013014F"/>
    <w:rsid w:val="00131DF1"/>
    <w:rsid w:val="00135E8D"/>
    <w:rsid w:val="0016108D"/>
    <w:rsid w:val="001669DD"/>
    <w:rsid w:val="001678F4"/>
    <w:rsid w:val="001764D6"/>
    <w:rsid w:val="00183166"/>
    <w:rsid w:val="00191773"/>
    <w:rsid w:val="00192934"/>
    <w:rsid w:val="001A76AD"/>
    <w:rsid w:val="001C4732"/>
    <w:rsid w:val="001D4712"/>
    <w:rsid w:val="001D5233"/>
    <w:rsid w:val="001D6113"/>
    <w:rsid w:val="001F1A96"/>
    <w:rsid w:val="001F376C"/>
    <w:rsid w:val="00203A2C"/>
    <w:rsid w:val="00211421"/>
    <w:rsid w:val="002122DD"/>
    <w:rsid w:val="002174DF"/>
    <w:rsid w:val="00220C8F"/>
    <w:rsid w:val="002224CC"/>
    <w:rsid w:val="002304A8"/>
    <w:rsid w:val="00237B60"/>
    <w:rsid w:val="00265CC9"/>
    <w:rsid w:val="00266B5F"/>
    <w:rsid w:val="00271772"/>
    <w:rsid w:val="00274A9E"/>
    <w:rsid w:val="00275DD1"/>
    <w:rsid w:val="002A619C"/>
    <w:rsid w:val="002A71BF"/>
    <w:rsid w:val="002B314B"/>
    <w:rsid w:val="002C34AE"/>
    <w:rsid w:val="002C3DC4"/>
    <w:rsid w:val="002E480C"/>
    <w:rsid w:val="00306CBA"/>
    <w:rsid w:val="00325B81"/>
    <w:rsid w:val="00333268"/>
    <w:rsid w:val="003439B4"/>
    <w:rsid w:val="0035497A"/>
    <w:rsid w:val="003658EF"/>
    <w:rsid w:val="00377D72"/>
    <w:rsid w:val="00390860"/>
    <w:rsid w:val="00394B81"/>
    <w:rsid w:val="003A7B58"/>
    <w:rsid w:val="003B3FED"/>
    <w:rsid w:val="003D3C8C"/>
    <w:rsid w:val="003F0A78"/>
    <w:rsid w:val="004016A8"/>
    <w:rsid w:val="00420804"/>
    <w:rsid w:val="00420B1A"/>
    <w:rsid w:val="00431CF1"/>
    <w:rsid w:val="0044110B"/>
    <w:rsid w:val="0044307D"/>
    <w:rsid w:val="00443158"/>
    <w:rsid w:val="00445733"/>
    <w:rsid w:val="004559AD"/>
    <w:rsid w:val="004575A4"/>
    <w:rsid w:val="0046210D"/>
    <w:rsid w:val="004754AF"/>
    <w:rsid w:val="004754C8"/>
    <w:rsid w:val="00486BA8"/>
    <w:rsid w:val="004950A1"/>
    <w:rsid w:val="00496B3D"/>
    <w:rsid w:val="004A232D"/>
    <w:rsid w:val="004A41BD"/>
    <w:rsid w:val="004B3D86"/>
    <w:rsid w:val="004B5EE6"/>
    <w:rsid w:val="004C10E5"/>
    <w:rsid w:val="004D3031"/>
    <w:rsid w:val="004E2FB0"/>
    <w:rsid w:val="004F6DF4"/>
    <w:rsid w:val="00511443"/>
    <w:rsid w:val="005116CF"/>
    <w:rsid w:val="00514E30"/>
    <w:rsid w:val="005150EB"/>
    <w:rsid w:val="00520716"/>
    <w:rsid w:val="005214BC"/>
    <w:rsid w:val="00534C38"/>
    <w:rsid w:val="005359FB"/>
    <w:rsid w:val="0054016C"/>
    <w:rsid w:val="00562463"/>
    <w:rsid w:val="005714F1"/>
    <w:rsid w:val="005732AF"/>
    <w:rsid w:val="00573E80"/>
    <w:rsid w:val="005B2B20"/>
    <w:rsid w:val="005C0989"/>
    <w:rsid w:val="005E0A6B"/>
    <w:rsid w:val="005F2CC4"/>
    <w:rsid w:val="006030D1"/>
    <w:rsid w:val="0060779B"/>
    <w:rsid w:val="006132AB"/>
    <w:rsid w:val="0062517A"/>
    <w:rsid w:val="006257F2"/>
    <w:rsid w:val="00631A8D"/>
    <w:rsid w:val="006406D0"/>
    <w:rsid w:val="00641EA4"/>
    <w:rsid w:val="00642DBE"/>
    <w:rsid w:val="0065708E"/>
    <w:rsid w:val="006741FC"/>
    <w:rsid w:val="00680B91"/>
    <w:rsid w:val="006863BF"/>
    <w:rsid w:val="006A7705"/>
    <w:rsid w:val="006C535F"/>
    <w:rsid w:val="006D6075"/>
    <w:rsid w:val="006E5305"/>
    <w:rsid w:val="006F69CB"/>
    <w:rsid w:val="00701FDF"/>
    <w:rsid w:val="007046D6"/>
    <w:rsid w:val="00721297"/>
    <w:rsid w:val="00725B9E"/>
    <w:rsid w:val="00730E55"/>
    <w:rsid w:val="0074187D"/>
    <w:rsid w:val="007431AE"/>
    <w:rsid w:val="00743480"/>
    <w:rsid w:val="007451AD"/>
    <w:rsid w:val="00747DEE"/>
    <w:rsid w:val="00752943"/>
    <w:rsid w:val="007568CA"/>
    <w:rsid w:val="00760EDE"/>
    <w:rsid w:val="007621FF"/>
    <w:rsid w:val="007627BF"/>
    <w:rsid w:val="00763626"/>
    <w:rsid w:val="007712CE"/>
    <w:rsid w:val="00772A1D"/>
    <w:rsid w:val="0078204C"/>
    <w:rsid w:val="007A5481"/>
    <w:rsid w:val="007B055E"/>
    <w:rsid w:val="007F0C92"/>
    <w:rsid w:val="00813C35"/>
    <w:rsid w:val="0081729F"/>
    <w:rsid w:val="008277E8"/>
    <w:rsid w:val="00827D28"/>
    <w:rsid w:val="0083162C"/>
    <w:rsid w:val="00842992"/>
    <w:rsid w:val="00854808"/>
    <w:rsid w:val="008660BC"/>
    <w:rsid w:val="00875365"/>
    <w:rsid w:val="00880CF7"/>
    <w:rsid w:val="00880E1D"/>
    <w:rsid w:val="00887A02"/>
    <w:rsid w:val="008A2C97"/>
    <w:rsid w:val="008A5605"/>
    <w:rsid w:val="008A6337"/>
    <w:rsid w:val="008C3DB0"/>
    <w:rsid w:val="008E1A07"/>
    <w:rsid w:val="008E6BDE"/>
    <w:rsid w:val="008F0736"/>
    <w:rsid w:val="00902557"/>
    <w:rsid w:val="00916FA6"/>
    <w:rsid w:val="0092539C"/>
    <w:rsid w:val="009263DF"/>
    <w:rsid w:val="00927622"/>
    <w:rsid w:val="0093287A"/>
    <w:rsid w:val="009456E2"/>
    <w:rsid w:val="00957BFC"/>
    <w:rsid w:val="00965257"/>
    <w:rsid w:val="0098050B"/>
    <w:rsid w:val="00984A3D"/>
    <w:rsid w:val="00985D86"/>
    <w:rsid w:val="00994CEA"/>
    <w:rsid w:val="009A0BFB"/>
    <w:rsid w:val="009A3092"/>
    <w:rsid w:val="009A4DD1"/>
    <w:rsid w:val="009C3CA1"/>
    <w:rsid w:val="009D3960"/>
    <w:rsid w:val="009D6E30"/>
    <w:rsid w:val="009F4A41"/>
    <w:rsid w:val="00A235EE"/>
    <w:rsid w:val="00A33EBD"/>
    <w:rsid w:val="00A52838"/>
    <w:rsid w:val="00A54734"/>
    <w:rsid w:val="00A5521C"/>
    <w:rsid w:val="00A603A7"/>
    <w:rsid w:val="00A635D0"/>
    <w:rsid w:val="00A6490B"/>
    <w:rsid w:val="00A9087E"/>
    <w:rsid w:val="00A920E8"/>
    <w:rsid w:val="00A94179"/>
    <w:rsid w:val="00A94982"/>
    <w:rsid w:val="00A96448"/>
    <w:rsid w:val="00A96CDF"/>
    <w:rsid w:val="00AC072A"/>
    <w:rsid w:val="00AC5657"/>
    <w:rsid w:val="00AD23D2"/>
    <w:rsid w:val="00AF0235"/>
    <w:rsid w:val="00AF04E7"/>
    <w:rsid w:val="00AF0A0A"/>
    <w:rsid w:val="00AF71B5"/>
    <w:rsid w:val="00B062C9"/>
    <w:rsid w:val="00B21698"/>
    <w:rsid w:val="00B30B9B"/>
    <w:rsid w:val="00B41FB7"/>
    <w:rsid w:val="00B63E25"/>
    <w:rsid w:val="00B806E0"/>
    <w:rsid w:val="00B86347"/>
    <w:rsid w:val="00B908A3"/>
    <w:rsid w:val="00B954BE"/>
    <w:rsid w:val="00BA1D28"/>
    <w:rsid w:val="00BA341F"/>
    <w:rsid w:val="00BA6C71"/>
    <w:rsid w:val="00BC3ED3"/>
    <w:rsid w:val="00BE3265"/>
    <w:rsid w:val="00C34203"/>
    <w:rsid w:val="00C5130F"/>
    <w:rsid w:val="00C61227"/>
    <w:rsid w:val="00C62F98"/>
    <w:rsid w:val="00C6460B"/>
    <w:rsid w:val="00C65A3D"/>
    <w:rsid w:val="00C75D95"/>
    <w:rsid w:val="00C85BCD"/>
    <w:rsid w:val="00C90398"/>
    <w:rsid w:val="00C93CFE"/>
    <w:rsid w:val="00CA19F1"/>
    <w:rsid w:val="00CC16E9"/>
    <w:rsid w:val="00CD02C6"/>
    <w:rsid w:val="00CE6CEE"/>
    <w:rsid w:val="00D01049"/>
    <w:rsid w:val="00D0235A"/>
    <w:rsid w:val="00D02E92"/>
    <w:rsid w:val="00D1397E"/>
    <w:rsid w:val="00D34A2B"/>
    <w:rsid w:val="00D40B5E"/>
    <w:rsid w:val="00D42785"/>
    <w:rsid w:val="00D76EA4"/>
    <w:rsid w:val="00D81483"/>
    <w:rsid w:val="00D8166F"/>
    <w:rsid w:val="00DA3564"/>
    <w:rsid w:val="00DB321B"/>
    <w:rsid w:val="00DC1DE7"/>
    <w:rsid w:val="00DC41AD"/>
    <w:rsid w:val="00DD292F"/>
    <w:rsid w:val="00DE300F"/>
    <w:rsid w:val="00DF1878"/>
    <w:rsid w:val="00E032E1"/>
    <w:rsid w:val="00E066DB"/>
    <w:rsid w:val="00E26B91"/>
    <w:rsid w:val="00E323D5"/>
    <w:rsid w:val="00E4246A"/>
    <w:rsid w:val="00E60545"/>
    <w:rsid w:val="00E65B76"/>
    <w:rsid w:val="00E75EC4"/>
    <w:rsid w:val="00E83286"/>
    <w:rsid w:val="00EB63FD"/>
    <w:rsid w:val="00EB671C"/>
    <w:rsid w:val="00ED2EA2"/>
    <w:rsid w:val="00ED5CEA"/>
    <w:rsid w:val="00EE3D1A"/>
    <w:rsid w:val="00EE7B5C"/>
    <w:rsid w:val="00EF1E43"/>
    <w:rsid w:val="00EF538A"/>
    <w:rsid w:val="00EF6EAA"/>
    <w:rsid w:val="00F02EEE"/>
    <w:rsid w:val="00F07B3E"/>
    <w:rsid w:val="00F127B2"/>
    <w:rsid w:val="00F205F6"/>
    <w:rsid w:val="00F72B25"/>
    <w:rsid w:val="00F84F3E"/>
    <w:rsid w:val="00F93622"/>
    <w:rsid w:val="00F97891"/>
    <w:rsid w:val="00FA1B43"/>
    <w:rsid w:val="00FA3899"/>
    <w:rsid w:val="00FA46A9"/>
    <w:rsid w:val="00FB4035"/>
    <w:rsid w:val="00FC2311"/>
    <w:rsid w:val="00FC61CE"/>
    <w:rsid w:val="00FC761E"/>
    <w:rsid w:val="00FE0844"/>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C1394"/>
  <w15:docId w15:val="{1CE41A42-B427-4F91-8914-949F7E4B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5714F1"/>
    <w:pPr>
      <w:autoSpaceDE w:val="0"/>
      <w:autoSpaceDN w:val="0"/>
      <w:spacing w:before="197"/>
      <w:ind w:left="132"/>
      <w:outlineLvl w:val="0"/>
    </w:pPr>
    <w:rPr>
      <w:rFonts w:ascii="Calibri" w:eastAsia="Calibri" w:hAnsi="Calibri" w:cs="Calibri"/>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5365"/>
    <w:rPr>
      <w:rFonts w:ascii="Tahoma" w:hAnsi="Tahoma" w:cs="Tahoma"/>
      <w:sz w:val="16"/>
      <w:szCs w:val="16"/>
    </w:rPr>
  </w:style>
  <w:style w:type="paragraph" w:styleId="BodyText">
    <w:name w:val="Body Text"/>
    <w:basedOn w:val="Normal"/>
    <w:rsid w:val="00F72B25"/>
    <w:pPr>
      <w:tabs>
        <w:tab w:val="left" w:pos="-720"/>
        <w:tab w:val="left" w:pos="0"/>
        <w:tab w:val="left" w:pos="720"/>
      </w:tabs>
      <w:suppressAutoHyphens/>
      <w:jc w:val="both"/>
    </w:pPr>
    <w:rPr>
      <w:rFonts w:ascii="Times New Roman" w:hAnsi="Times New Roman"/>
      <w:lang w:val="en-GB"/>
    </w:rPr>
  </w:style>
  <w:style w:type="paragraph" w:styleId="Header">
    <w:name w:val="header"/>
    <w:basedOn w:val="Normal"/>
    <w:rsid w:val="004A41BD"/>
    <w:pPr>
      <w:tabs>
        <w:tab w:val="center" w:pos="4320"/>
        <w:tab w:val="right" w:pos="8640"/>
      </w:tabs>
    </w:pPr>
  </w:style>
  <w:style w:type="paragraph" w:styleId="Footer">
    <w:name w:val="footer"/>
    <w:basedOn w:val="Normal"/>
    <w:rsid w:val="004A41BD"/>
    <w:pPr>
      <w:tabs>
        <w:tab w:val="center" w:pos="4320"/>
        <w:tab w:val="right" w:pos="8640"/>
      </w:tabs>
    </w:pPr>
  </w:style>
  <w:style w:type="character" w:styleId="Hyperlink">
    <w:name w:val="Hyperlink"/>
    <w:rsid w:val="00573E80"/>
    <w:rPr>
      <w:color w:val="0000FF"/>
      <w:u w:val="single"/>
    </w:rPr>
  </w:style>
  <w:style w:type="paragraph" w:styleId="NoSpacing">
    <w:name w:val="No Spacing"/>
    <w:uiPriority w:val="1"/>
    <w:qFormat/>
    <w:rsid w:val="009D3960"/>
    <w:rPr>
      <w:rFonts w:asciiTheme="minorHAnsi" w:eastAsiaTheme="minorEastAsia" w:hAnsiTheme="minorHAnsi" w:cstheme="minorBidi"/>
      <w:sz w:val="22"/>
      <w:szCs w:val="22"/>
      <w:lang w:val="en-CA" w:eastAsia="en-CA"/>
    </w:rPr>
  </w:style>
  <w:style w:type="paragraph" w:styleId="ListParagraph">
    <w:name w:val="List Paragraph"/>
    <w:basedOn w:val="Normal"/>
    <w:uiPriority w:val="34"/>
    <w:qFormat/>
    <w:rsid w:val="00C5130F"/>
    <w:pPr>
      <w:ind w:left="720"/>
      <w:contextualSpacing/>
    </w:pPr>
  </w:style>
  <w:style w:type="paragraph" w:customStyle="1" w:styleId="Default">
    <w:name w:val="Default"/>
    <w:rsid w:val="00EE3D1A"/>
    <w:pPr>
      <w:autoSpaceDE w:val="0"/>
      <w:autoSpaceDN w:val="0"/>
      <w:adjustRightInd w:val="0"/>
    </w:pPr>
    <w:rPr>
      <w:rFonts w:ascii="Arial" w:hAnsi="Arial" w:cs="Arial"/>
      <w:color w:val="000000"/>
      <w:sz w:val="24"/>
      <w:szCs w:val="24"/>
      <w:lang w:val="en-CA"/>
    </w:rPr>
  </w:style>
  <w:style w:type="character" w:customStyle="1" w:styleId="Heading1Char">
    <w:name w:val="Heading 1 Char"/>
    <w:basedOn w:val="DefaultParagraphFont"/>
    <w:link w:val="Heading1"/>
    <w:uiPriority w:val="1"/>
    <w:rsid w:val="005714F1"/>
    <w:rPr>
      <w:rFonts w:ascii="Calibri" w:eastAsia="Calibri" w:hAnsi="Calibri" w:cs="Calibri"/>
      <w:b/>
      <w:bCs/>
      <w:sz w:val="24"/>
      <w:szCs w:val="24"/>
      <w:lang w:val="en-CA"/>
    </w:rPr>
  </w:style>
  <w:style w:type="character" w:customStyle="1" w:styleId="wbzude">
    <w:name w:val="wbzude"/>
    <w:rsid w:val="0074187D"/>
  </w:style>
  <w:style w:type="character" w:styleId="UnresolvedMention">
    <w:name w:val="Unresolved Mention"/>
    <w:basedOn w:val="DefaultParagraphFont"/>
    <w:uiPriority w:val="99"/>
    <w:semiHidden/>
    <w:unhideWhenUsed/>
    <w:rsid w:val="0074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6035">
      <w:bodyDiv w:val="1"/>
      <w:marLeft w:val="0"/>
      <w:marRight w:val="0"/>
      <w:marTop w:val="0"/>
      <w:marBottom w:val="0"/>
      <w:divBdr>
        <w:top w:val="none" w:sz="0" w:space="0" w:color="auto"/>
        <w:left w:val="none" w:sz="0" w:space="0" w:color="auto"/>
        <w:bottom w:val="none" w:sz="0" w:space="0" w:color="auto"/>
        <w:right w:val="none" w:sz="0" w:space="0" w:color="auto"/>
      </w:divBdr>
    </w:div>
    <w:div w:id="520826034">
      <w:bodyDiv w:val="1"/>
      <w:marLeft w:val="0"/>
      <w:marRight w:val="0"/>
      <w:marTop w:val="0"/>
      <w:marBottom w:val="0"/>
      <w:divBdr>
        <w:top w:val="none" w:sz="0" w:space="0" w:color="auto"/>
        <w:left w:val="none" w:sz="0" w:space="0" w:color="auto"/>
        <w:bottom w:val="none" w:sz="0" w:space="0" w:color="auto"/>
        <w:right w:val="none" w:sz="0" w:space="0" w:color="auto"/>
      </w:divBdr>
    </w:div>
    <w:div w:id="657001807">
      <w:bodyDiv w:val="1"/>
      <w:marLeft w:val="0"/>
      <w:marRight w:val="0"/>
      <w:marTop w:val="0"/>
      <w:marBottom w:val="0"/>
      <w:divBdr>
        <w:top w:val="none" w:sz="0" w:space="0" w:color="auto"/>
        <w:left w:val="none" w:sz="0" w:space="0" w:color="auto"/>
        <w:bottom w:val="none" w:sz="0" w:space="0" w:color="auto"/>
        <w:right w:val="none" w:sz="0" w:space="0" w:color="auto"/>
      </w:divBdr>
      <w:divsChild>
        <w:div w:id="576745674">
          <w:marLeft w:val="0"/>
          <w:marRight w:val="0"/>
          <w:marTop w:val="0"/>
          <w:marBottom w:val="0"/>
          <w:divBdr>
            <w:top w:val="none" w:sz="0" w:space="0" w:color="auto"/>
            <w:left w:val="none" w:sz="0" w:space="0" w:color="auto"/>
            <w:bottom w:val="none" w:sz="0" w:space="0" w:color="auto"/>
            <w:right w:val="none" w:sz="0" w:space="0" w:color="auto"/>
          </w:divBdr>
          <w:divsChild>
            <w:div w:id="1051534187">
              <w:marLeft w:val="0"/>
              <w:marRight w:val="0"/>
              <w:marTop w:val="0"/>
              <w:marBottom w:val="0"/>
              <w:divBdr>
                <w:top w:val="none" w:sz="0" w:space="0" w:color="auto"/>
                <w:left w:val="none" w:sz="0" w:space="0" w:color="auto"/>
                <w:bottom w:val="none" w:sz="0" w:space="0" w:color="auto"/>
                <w:right w:val="none" w:sz="0" w:space="0" w:color="auto"/>
              </w:divBdr>
              <w:divsChild>
                <w:div w:id="326983685">
                  <w:marLeft w:val="0"/>
                  <w:marRight w:val="0"/>
                  <w:marTop w:val="0"/>
                  <w:marBottom w:val="0"/>
                  <w:divBdr>
                    <w:top w:val="none" w:sz="0" w:space="0" w:color="auto"/>
                    <w:left w:val="none" w:sz="0" w:space="0" w:color="auto"/>
                    <w:bottom w:val="none" w:sz="0" w:space="0" w:color="auto"/>
                    <w:right w:val="none" w:sz="0" w:space="0" w:color="auto"/>
                  </w:divBdr>
                </w:div>
              </w:divsChild>
            </w:div>
            <w:div w:id="1081949903">
              <w:marLeft w:val="0"/>
              <w:marRight w:val="0"/>
              <w:marTop w:val="0"/>
              <w:marBottom w:val="0"/>
              <w:divBdr>
                <w:top w:val="none" w:sz="0" w:space="0" w:color="auto"/>
                <w:left w:val="none" w:sz="0" w:space="0" w:color="auto"/>
                <w:bottom w:val="none" w:sz="0" w:space="0" w:color="auto"/>
                <w:right w:val="none" w:sz="0" w:space="0" w:color="auto"/>
              </w:divBdr>
              <w:divsChild>
                <w:div w:id="1154875734">
                  <w:marLeft w:val="0"/>
                  <w:marRight w:val="0"/>
                  <w:marTop w:val="0"/>
                  <w:marBottom w:val="0"/>
                  <w:divBdr>
                    <w:top w:val="none" w:sz="0" w:space="0" w:color="auto"/>
                    <w:left w:val="none" w:sz="0" w:space="0" w:color="auto"/>
                    <w:bottom w:val="none" w:sz="0" w:space="0" w:color="auto"/>
                    <w:right w:val="none" w:sz="0" w:space="0" w:color="auto"/>
                  </w:divBdr>
                </w:div>
              </w:divsChild>
            </w:div>
            <w:div w:id="1102992625">
              <w:marLeft w:val="0"/>
              <w:marRight w:val="0"/>
              <w:marTop w:val="0"/>
              <w:marBottom w:val="0"/>
              <w:divBdr>
                <w:top w:val="none" w:sz="0" w:space="0" w:color="auto"/>
                <w:left w:val="none" w:sz="0" w:space="0" w:color="auto"/>
                <w:bottom w:val="none" w:sz="0" w:space="0" w:color="auto"/>
                <w:right w:val="none" w:sz="0" w:space="0" w:color="auto"/>
              </w:divBdr>
              <w:divsChild>
                <w:div w:id="450246248">
                  <w:marLeft w:val="0"/>
                  <w:marRight w:val="0"/>
                  <w:marTop w:val="0"/>
                  <w:marBottom w:val="0"/>
                  <w:divBdr>
                    <w:top w:val="none" w:sz="0" w:space="0" w:color="auto"/>
                    <w:left w:val="none" w:sz="0" w:space="0" w:color="auto"/>
                    <w:bottom w:val="none" w:sz="0" w:space="0" w:color="auto"/>
                    <w:right w:val="none" w:sz="0" w:space="0" w:color="auto"/>
                  </w:divBdr>
                </w:div>
              </w:divsChild>
            </w:div>
            <w:div w:id="171070612">
              <w:marLeft w:val="0"/>
              <w:marRight w:val="0"/>
              <w:marTop w:val="0"/>
              <w:marBottom w:val="0"/>
              <w:divBdr>
                <w:top w:val="none" w:sz="0" w:space="0" w:color="auto"/>
                <w:left w:val="none" w:sz="0" w:space="0" w:color="auto"/>
                <w:bottom w:val="none" w:sz="0" w:space="0" w:color="auto"/>
                <w:right w:val="none" w:sz="0" w:space="0" w:color="auto"/>
              </w:divBdr>
              <w:divsChild>
                <w:div w:id="1215850857">
                  <w:marLeft w:val="0"/>
                  <w:marRight w:val="0"/>
                  <w:marTop w:val="0"/>
                  <w:marBottom w:val="0"/>
                  <w:divBdr>
                    <w:top w:val="none" w:sz="0" w:space="0" w:color="auto"/>
                    <w:left w:val="none" w:sz="0" w:space="0" w:color="auto"/>
                    <w:bottom w:val="none" w:sz="0" w:space="0" w:color="auto"/>
                    <w:right w:val="none" w:sz="0" w:space="0" w:color="auto"/>
                  </w:divBdr>
                </w:div>
              </w:divsChild>
            </w:div>
            <w:div w:id="1859468010">
              <w:marLeft w:val="0"/>
              <w:marRight w:val="0"/>
              <w:marTop w:val="0"/>
              <w:marBottom w:val="0"/>
              <w:divBdr>
                <w:top w:val="none" w:sz="0" w:space="0" w:color="auto"/>
                <w:left w:val="none" w:sz="0" w:space="0" w:color="auto"/>
                <w:bottom w:val="none" w:sz="0" w:space="0" w:color="auto"/>
                <w:right w:val="none" w:sz="0" w:space="0" w:color="auto"/>
              </w:divBdr>
              <w:divsChild>
                <w:div w:id="1613397777">
                  <w:marLeft w:val="0"/>
                  <w:marRight w:val="0"/>
                  <w:marTop w:val="0"/>
                  <w:marBottom w:val="0"/>
                  <w:divBdr>
                    <w:top w:val="none" w:sz="0" w:space="0" w:color="auto"/>
                    <w:left w:val="none" w:sz="0" w:space="0" w:color="auto"/>
                    <w:bottom w:val="none" w:sz="0" w:space="0" w:color="auto"/>
                    <w:right w:val="none" w:sz="0" w:space="0" w:color="auto"/>
                  </w:divBdr>
                </w:div>
              </w:divsChild>
            </w:div>
            <w:div w:id="2046714121">
              <w:marLeft w:val="0"/>
              <w:marRight w:val="0"/>
              <w:marTop w:val="0"/>
              <w:marBottom w:val="0"/>
              <w:divBdr>
                <w:top w:val="none" w:sz="0" w:space="0" w:color="auto"/>
                <w:left w:val="none" w:sz="0" w:space="0" w:color="auto"/>
                <w:bottom w:val="none" w:sz="0" w:space="0" w:color="auto"/>
                <w:right w:val="none" w:sz="0" w:space="0" w:color="auto"/>
              </w:divBdr>
              <w:divsChild>
                <w:div w:id="1041050240">
                  <w:marLeft w:val="0"/>
                  <w:marRight w:val="0"/>
                  <w:marTop w:val="0"/>
                  <w:marBottom w:val="0"/>
                  <w:divBdr>
                    <w:top w:val="none" w:sz="0" w:space="0" w:color="auto"/>
                    <w:left w:val="none" w:sz="0" w:space="0" w:color="auto"/>
                    <w:bottom w:val="none" w:sz="0" w:space="0" w:color="auto"/>
                    <w:right w:val="none" w:sz="0" w:space="0" w:color="auto"/>
                  </w:divBdr>
                </w:div>
              </w:divsChild>
            </w:div>
            <w:div w:id="1818957205">
              <w:marLeft w:val="0"/>
              <w:marRight w:val="0"/>
              <w:marTop w:val="0"/>
              <w:marBottom w:val="0"/>
              <w:divBdr>
                <w:top w:val="none" w:sz="0" w:space="0" w:color="auto"/>
                <w:left w:val="none" w:sz="0" w:space="0" w:color="auto"/>
                <w:bottom w:val="none" w:sz="0" w:space="0" w:color="auto"/>
                <w:right w:val="none" w:sz="0" w:space="0" w:color="auto"/>
              </w:divBdr>
              <w:divsChild>
                <w:div w:id="1020742284">
                  <w:marLeft w:val="0"/>
                  <w:marRight w:val="0"/>
                  <w:marTop w:val="0"/>
                  <w:marBottom w:val="0"/>
                  <w:divBdr>
                    <w:top w:val="none" w:sz="0" w:space="0" w:color="auto"/>
                    <w:left w:val="none" w:sz="0" w:space="0" w:color="auto"/>
                    <w:bottom w:val="none" w:sz="0" w:space="0" w:color="auto"/>
                    <w:right w:val="none" w:sz="0" w:space="0" w:color="auto"/>
                  </w:divBdr>
                </w:div>
              </w:divsChild>
            </w:div>
            <w:div w:id="2142071815">
              <w:marLeft w:val="0"/>
              <w:marRight w:val="0"/>
              <w:marTop w:val="0"/>
              <w:marBottom w:val="0"/>
              <w:divBdr>
                <w:top w:val="none" w:sz="0" w:space="0" w:color="auto"/>
                <w:left w:val="none" w:sz="0" w:space="0" w:color="auto"/>
                <w:bottom w:val="none" w:sz="0" w:space="0" w:color="auto"/>
                <w:right w:val="none" w:sz="0" w:space="0" w:color="auto"/>
              </w:divBdr>
              <w:divsChild>
                <w:div w:id="160045381">
                  <w:marLeft w:val="0"/>
                  <w:marRight w:val="0"/>
                  <w:marTop w:val="0"/>
                  <w:marBottom w:val="0"/>
                  <w:divBdr>
                    <w:top w:val="none" w:sz="0" w:space="0" w:color="auto"/>
                    <w:left w:val="none" w:sz="0" w:space="0" w:color="auto"/>
                    <w:bottom w:val="none" w:sz="0" w:space="0" w:color="auto"/>
                    <w:right w:val="none" w:sz="0" w:space="0" w:color="auto"/>
                  </w:divBdr>
                </w:div>
              </w:divsChild>
            </w:div>
            <w:div w:id="35588444">
              <w:marLeft w:val="0"/>
              <w:marRight w:val="0"/>
              <w:marTop w:val="0"/>
              <w:marBottom w:val="0"/>
              <w:divBdr>
                <w:top w:val="none" w:sz="0" w:space="0" w:color="auto"/>
                <w:left w:val="none" w:sz="0" w:space="0" w:color="auto"/>
                <w:bottom w:val="none" w:sz="0" w:space="0" w:color="auto"/>
                <w:right w:val="none" w:sz="0" w:space="0" w:color="auto"/>
              </w:divBdr>
              <w:divsChild>
                <w:div w:id="1641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5435">
      <w:bodyDiv w:val="1"/>
      <w:marLeft w:val="0"/>
      <w:marRight w:val="0"/>
      <w:marTop w:val="0"/>
      <w:marBottom w:val="0"/>
      <w:divBdr>
        <w:top w:val="none" w:sz="0" w:space="0" w:color="auto"/>
        <w:left w:val="none" w:sz="0" w:space="0" w:color="auto"/>
        <w:bottom w:val="none" w:sz="0" w:space="0" w:color="auto"/>
        <w:right w:val="none" w:sz="0" w:space="0" w:color="auto"/>
      </w:divBdr>
    </w:div>
    <w:div w:id="1038699911">
      <w:bodyDiv w:val="1"/>
      <w:marLeft w:val="0"/>
      <w:marRight w:val="0"/>
      <w:marTop w:val="0"/>
      <w:marBottom w:val="0"/>
      <w:divBdr>
        <w:top w:val="none" w:sz="0" w:space="0" w:color="auto"/>
        <w:left w:val="none" w:sz="0" w:space="0" w:color="auto"/>
        <w:bottom w:val="none" w:sz="0" w:space="0" w:color="auto"/>
        <w:right w:val="none" w:sz="0" w:space="0" w:color="auto"/>
      </w:divBdr>
    </w:div>
    <w:div w:id="1090388504">
      <w:bodyDiv w:val="1"/>
      <w:marLeft w:val="0"/>
      <w:marRight w:val="0"/>
      <w:marTop w:val="0"/>
      <w:marBottom w:val="0"/>
      <w:divBdr>
        <w:top w:val="none" w:sz="0" w:space="0" w:color="auto"/>
        <w:left w:val="none" w:sz="0" w:space="0" w:color="auto"/>
        <w:bottom w:val="none" w:sz="0" w:space="0" w:color="auto"/>
        <w:right w:val="none" w:sz="0" w:space="0" w:color="auto"/>
      </w:divBdr>
    </w:div>
    <w:div w:id="1111898281">
      <w:bodyDiv w:val="1"/>
      <w:marLeft w:val="0"/>
      <w:marRight w:val="0"/>
      <w:marTop w:val="0"/>
      <w:marBottom w:val="0"/>
      <w:divBdr>
        <w:top w:val="none" w:sz="0" w:space="0" w:color="auto"/>
        <w:left w:val="none" w:sz="0" w:space="0" w:color="auto"/>
        <w:bottom w:val="none" w:sz="0" w:space="0" w:color="auto"/>
        <w:right w:val="none" w:sz="0" w:space="0" w:color="auto"/>
      </w:divBdr>
    </w:div>
    <w:div w:id="1152796431">
      <w:bodyDiv w:val="1"/>
      <w:marLeft w:val="0"/>
      <w:marRight w:val="0"/>
      <w:marTop w:val="0"/>
      <w:marBottom w:val="0"/>
      <w:divBdr>
        <w:top w:val="none" w:sz="0" w:space="0" w:color="auto"/>
        <w:left w:val="none" w:sz="0" w:space="0" w:color="auto"/>
        <w:bottom w:val="none" w:sz="0" w:space="0" w:color="auto"/>
        <w:right w:val="none" w:sz="0" w:space="0" w:color="auto"/>
      </w:divBdr>
    </w:div>
    <w:div w:id="1166284360">
      <w:bodyDiv w:val="1"/>
      <w:marLeft w:val="0"/>
      <w:marRight w:val="0"/>
      <w:marTop w:val="0"/>
      <w:marBottom w:val="0"/>
      <w:divBdr>
        <w:top w:val="none" w:sz="0" w:space="0" w:color="auto"/>
        <w:left w:val="none" w:sz="0" w:space="0" w:color="auto"/>
        <w:bottom w:val="none" w:sz="0" w:space="0" w:color="auto"/>
        <w:right w:val="none" w:sz="0" w:space="0" w:color="auto"/>
      </w:divBdr>
      <w:divsChild>
        <w:div w:id="14353697">
          <w:marLeft w:val="0"/>
          <w:marRight w:val="0"/>
          <w:marTop w:val="0"/>
          <w:marBottom w:val="0"/>
          <w:divBdr>
            <w:top w:val="none" w:sz="0" w:space="0" w:color="auto"/>
            <w:left w:val="none" w:sz="0" w:space="0" w:color="auto"/>
            <w:bottom w:val="none" w:sz="0" w:space="0" w:color="auto"/>
            <w:right w:val="none" w:sz="0" w:space="0" w:color="auto"/>
          </w:divBdr>
        </w:div>
      </w:divsChild>
    </w:div>
    <w:div w:id="1347251145">
      <w:bodyDiv w:val="1"/>
      <w:marLeft w:val="0"/>
      <w:marRight w:val="0"/>
      <w:marTop w:val="0"/>
      <w:marBottom w:val="0"/>
      <w:divBdr>
        <w:top w:val="none" w:sz="0" w:space="0" w:color="auto"/>
        <w:left w:val="none" w:sz="0" w:space="0" w:color="auto"/>
        <w:bottom w:val="none" w:sz="0" w:space="0" w:color="auto"/>
        <w:right w:val="none" w:sz="0" w:space="0" w:color="auto"/>
      </w:divBdr>
      <w:divsChild>
        <w:div w:id="578444473">
          <w:marLeft w:val="0"/>
          <w:marRight w:val="0"/>
          <w:marTop w:val="0"/>
          <w:marBottom w:val="0"/>
          <w:divBdr>
            <w:top w:val="none" w:sz="0" w:space="0" w:color="auto"/>
            <w:left w:val="none" w:sz="0" w:space="0" w:color="auto"/>
            <w:bottom w:val="none" w:sz="0" w:space="0" w:color="auto"/>
            <w:right w:val="none" w:sz="0" w:space="0" w:color="auto"/>
          </w:divBdr>
        </w:div>
      </w:divsChild>
    </w:div>
    <w:div w:id="1573198816">
      <w:bodyDiv w:val="1"/>
      <w:marLeft w:val="0"/>
      <w:marRight w:val="0"/>
      <w:marTop w:val="0"/>
      <w:marBottom w:val="0"/>
      <w:divBdr>
        <w:top w:val="none" w:sz="0" w:space="0" w:color="auto"/>
        <w:left w:val="none" w:sz="0" w:space="0" w:color="auto"/>
        <w:bottom w:val="none" w:sz="0" w:space="0" w:color="auto"/>
        <w:right w:val="none" w:sz="0" w:space="0" w:color="auto"/>
      </w:divBdr>
    </w:div>
    <w:div w:id="1580404047">
      <w:bodyDiv w:val="1"/>
      <w:marLeft w:val="0"/>
      <w:marRight w:val="0"/>
      <w:marTop w:val="0"/>
      <w:marBottom w:val="0"/>
      <w:divBdr>
        <w:top w:val="none" w:sz="0" w:space="0" w:color="auto"/>
        <w:left w:val="none" w:sz="0" w:space="0" w:color="auto"/>
        <w:bottom w:val="none" w:sz="0" w:space="0" w:color="auto"/>
        <w:right w:val="none" w:sz="0" w:space="0" w:color="auto"/>
      </w:divBdr>
    </w:div>
    <w:div w:id="1668243256">
      <w:bodyDiv w:val="1"/>
      <w:marLeft w:val="0"/>
      <w:marRight w:val="0"/>
      <w:marTop w:val="0"/>
      <w:marBottom w:val="0"/>
      <w:divBdr>
        <w:top w:val="none" w:sz="0" w:space="0" w:color="auto"/>
        <w:left w:val="none" w:sz="0" w:space="0" w:color="auto"/>
        <w:bottom w:val="none" w:sz="0" w:space="0" w:color="auto"/>
        <w:right w:val="none" w:sz="0" w:space="0" w:color="auto"/>
      </w:divBdr>
      <w:divsChild>
        <w:div w:id="45005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s@mr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6359-F4AB-404C-9FAC-D7F995A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MEMORIAL HOSPITAL</Company>
  <LinksUpToDate>false</LinksUpToDate>
  <CharactersWithSpaces>4542</CharactersWithSpaces>
  <SharedDoc>false</SharedDoc>
  <HLinks>
    <vt:vector size="6" baseType="variant">
      <vt:variant>
        <vt:i4>6815813</vt:i4>
      </vt:variant>
      <vt:variant>
        <vt:i4>0</vt:i4>
      </vt:variant>
      <vt:variant>
        <vt:i4>0</vt:i4>
      </vt:variant>
      <vt:variant>
        <vt:i4>5</vt:i4>
      </vt:variant>
      <vt:variant>
        <vt:lpwstr>mailto:jobs@carletonplacehosp.com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CARLETON PLACE &amp; DISTRICT</dc:creator>
  <cp:lastModifiedBy>Angela McLean</cp:lastModifiedBy>
  <cp:revision>2</cp:revision>
  <cp:lastPrinted>2019-03-14T19:47:00Z</cp:lastPrinted>
  <dcterms:created xsi:type="dcterms:W3CDTF">2024-04-26T17:54:00Z</dcterms:created>
  <dcterms:modified xsi:type="dcterms:W3CDTF">2024-04-26T17:54:00Z</dcterms:modified>
</cp:coreProperties>
</file>